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Restaurant Cleaning Schedule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Name: __________________________________________</w:t>
        <w:br w:type="textWrapping"/>
        <w:t xml:space="preserve"> Location: __________________________________________</w:t>
        <w:br w:type="textWrapping"/>
        <w:t xml:space="preserve"> Week Starting: ___________________ Week Ending: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3ned0w779uu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ASSIGNED CLEANING TASKS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__________________________________________</w:t>
        <w:br w:type="textWrapping"/>
        <w:t xml:space="preserve"> Cleaning Staff Responsible: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Cleaning to be done:</w:t>
        <w:br w:type="textWrapping"/>
        <w:t xml:space="preserve"> ☐ Kitchen Area</w:t>
        <w:br w:type="textWrapping"/>
        <w:t xml:space="preserve"> ☐ Dining Area</w:t>
        <w:br w:type="textWrapping"/>
        <w:t xml:space="preserve"> ☐ Restrooms</w:t>
        <w:br w:type="textWrapping"/>
        <w:t xml:space="preserve"> ☐ Storage Area</w:t>
        <w:br w:type="textWrapping"/>
        <w:t xml:space="preserve"> ☐ Patio/Outdoor Seating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jeoviadhbs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CLEANING SCHEDULE TABLE</w:t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5"/>
        <w:gridCol w:w="2310"/>
        <w:gridCol w:w="975"/>
        <w:gridCol w:w="2655"/>
        <w:tblGridChange w:id="0">
          <w:tblGrid>
            <w:gridCol w:w="2625"/>
            <w:gridCol w:w="2310"/>
            <w:gridCol w:w="975"/>
            <w:gridCol w:w="26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Assigned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Completed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in22yrtq3x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CLEANING GUIDELINES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cleaning tasks must be completed before shift ends.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inspection is required for task approval.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a cleaning task is not completed, the responsible employee must inform the manager.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 Date: 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 Date: 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