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Rental History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__________________________________________</w:t>
        <w:br w:type="textWrapping"/>
        <w:t xml:space="preserve"> Current Address: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16ssaoqcz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PREVIOUS RENTAL HISTORY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Address: __________________________________________</w:t>
        <w:br w:type="textWrapping"/>
        <w:t xml:space="preserve"> Landlord Name: __________________________________________</w:t>
        <w:br w:type="textWrapping"/>
        <w:t xml:space="preserve"> Landlord Contact Number: __________________________________________</w:t>
        <w:br w:type="textWrapping"/>
        <w:t xml:space="preserve"> Move-in Date: ___________________ Move-out Date: ___________________</w:t>
        <w:br w:type="textWrapping"/>
        <w:t xml:space="preserve"> Monthly Rent Paid: $___________________</w:t>
        <w:br w:type="textWrapping"/>
        <w:t xml:space="preserve"> Security Deposit Paid: $___________________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qtyue178gg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 PAYMENT RECORD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rent paid on time every month?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late payments: 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an eviction notice ever issued? ☐ Yes ☐ No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tenant comply with all lease terms? ☐ Yes ☐ No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damages or unpaid dues? ☐ Yes ☐ No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eqod0n0ffd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INFORMATION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 Date: 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