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ead1dc" w:val="clear"/>
        </w:rPr>
      </w:pPr>
      <w:r w:rsidDel="00000000" w:rsidR="00000000" w:rsidRPr="00000000">
        <w:rPr>
          <w:b w:val="1"/>
          <w:sz w:val="58"/>
          <w:szCs w:val="58"/>
          <w:shd w:fill="ead1dc" w:val="clear"/>
          <w:rtl w:val="0"/>
        </w:rPr>
        <w:t xml:space="preserve">Private Car Sale Receipt PDF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115pjjnys9s8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Transaction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Receipt Number: __________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z29r0qoyb29x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Buyer Details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uv48235kiuf5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Seller Details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og5ua1jbzdrn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Vehicle Information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 (Vehicle Identification Number): 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__________ miles/kilometers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Plate Number: 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___________________________________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138b3sx8eig3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Payment Details</w:t>
      </w:r>
    </w:p>
    <w:tbl>
      <w:tblPr>
        <w:tblStyle w:val="Table1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320"/>
        <w:gridCol w:w="1665"/>
        <w:gridCol w:w="3510"/>
        <w:tblGridChange w:id="0">
          <w:tblGrid>
            <w:gridCol w:w="2265"/>
            <w:gridCol w:w="1320"/>
            <w:gridCol w:w="1665"/>
            <w:gridCol w:w="35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 Paid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Confirmation Number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Cash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Check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Bank Transfer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xt17ee69tba5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Agreement &amp; Signatures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the undersigned seller, confirm that I have sold the vehicle listed above to the buyer in its present condition with no warranties or guarantees unless stated in a separate written agreement.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___________________________________</w:t>
        <w:br w:type="textWrapping"/>
        <w:t xml:space="preserve">Seller’s Signature: ___________________________________</w:t>
        <w:br w:type="textWrapping"/>
        <w:t xml:space="preserve">Date: __________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