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Mobile Home Purchase Bill of Sale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_______________________</w:t>
        <w:br w:type="textWrapping"/>
        <w:t xml:space="preserve"> COUNTY OF: 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Mobile Home Purchase Bill of Sale is entered into between: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a67b3rmzlz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  <w:br w:type="textWrapping"/>
        <w:t xml:space="preserve"> Address: __________________________________________</w:t>
        <w:br w:type="textWrapping"/>
        <w:t xml:space="preserve"> City, State, Zip Code: __________________________________________</w:t>
        <w:br w:type="textWrapping"/>
        <w:t xml:space="preserve"> Phone Number: 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3gaj3jfwzt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  <w:br w:type="textWrapping"/>
        <w:t xml:space="preserve"> Address: __________________________________________</w:t>
        <w:br w:type="textWrapping"/>
        <w:t xml:space="preserve"> City, State, Zip Code: __________________________________________</w:t>
        <w:br w:type="textWrapping"/>
        <w:t xml:space="preserve"> Phone Number: 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74r3cmmjl9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DESCRIPTION OF MOBILE HOME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&amp; Model: __________________________________________</w:t>
        <w:br w:type="textWrapping"/>
        <w:t xml:space="preserve"> Year of Manufacture: __________________________________________</w:t>
        <w:br w:type="textWrapping"/>
        <w:t xml:space="preserve"> VIN/Serial Number: __________________________________________</w:t>
        <w:br w:type="textWrapping"/>
        <w:t xml:space="preserve"> Mobile Home Size (L x W): __________________________________________</w:t>
        <w:br w:type="textWrapping"/>
        <w:t xml:space="preserve"> Additional Features (if any): __________________________________________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wfih93tgph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SALE AGREEMENT TERMS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Paid: $__________________________ (Non-refundable / Refundable)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 at Closing: $__________________________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 ☐ Cash ☐ Check ☐ Bank Transfer ☐ Other: 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Date: 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wzvrr904ik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CONDITION OF MOBILE HOME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home is sold in "AS-IS" condition with no warranties.</w:t>
        <w:br w:type="textWrapping"/>
        <w:t xml:space="preserve"> ☐ The home has been inspected, and defects disclosed.</w:t>
        <w:br w:type="textWrapping"/>
        <w:t xml:space="preserve"> ☐ Seller agrees to minor repairs before transfer.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kwzvpl70p6x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 &amp; 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Seller, declare that I have full rights to sell the mobile home. I, the Buyer, acknowledge that I have inspected the home and accept its condition.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 Date: 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 Date: 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 Date: 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