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Home Care Service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Home Care Service Agreement is made on ____________, 20,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 Provider: ________________________________________</w:t>
        <w:br w:type="textWrapping"/>
        <w:t xml:space="preserve"> Client/Recipient: 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lqkqr91vqy3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Services Provided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Care Provider agrees to offer the following home care services:</w:t>
        <w:br w:type="textWrapping"/>
        <w:t xml:space="preserve"> ☐ Personal Care (bathing, dressing, grooming)</w:t>
        <w:br w:type="textWrapping"/>
        <w:t xml:space="preserve"> ☐ Meal Preparation &amp; Assistance</w:t>
        <w:br w:type="textWrapping"/>
        <w:t xml:space="preserve"> ☐ Medication Reminders</w:t>
        <w:br w:type="textWrapping"/>
        <w:t xml:space="preserve"> ☐ Mobility Assistance</w:t>
        <w:br w:type="textWrapping"/>
        <w:t xml:space="preserve"> ☐ Household Chores</w:t>
        <w:br w:type="textWrapping"/>
        <w:t xml:space="preserve"> ☐ Other: 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 will begin on ______________ and will continue until ______________.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tc5lt6ijse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Payment: $________________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Frequency: ☐ Weekly ☐ Monthly ☐ One-Time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Cash ☐ Check ☐ Bank Transfer ☐ Other: 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payments will result in a penalty of $________ per day after __ days.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5vwgfte9zy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Responsibilities of the Care Provider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quality care with professionalism.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 all health and safety regulations.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Maintain confidentiality of the client’s medical and personal information.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b81tr1rbaem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Responsibilities of the Client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all necessary medical records and medications.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Allow access to the home during agreed hours.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 timely payments as per the agreed terms.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hom335ou7sc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Clause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agreement by providing a __-day written notice.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5jy2omv434s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Agreement Acknowledgment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outlined in this Home Care Service Agreement.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 Provider Signature: _________________________ Date: 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Client/Guardian Signature: _________________________ Date: 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