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2"/>
          <w:szCs w:val="52"/>
          <w:shd w:fill="f9cb9c" w:val="clear"/>
        </w:rPr>
      </w:pPr>
      <w:r w:rsidDel="00000000" w:rsidR="00000000" w:rsidRPr="00000000">
        <w:rPr>
          <w:b w:val="1"/>
          <w:sz w:val="52"/>
          <w:szCs w:val="52"/>
          <w:shd w:fill="f9cb9c" w:val="clear"/>
          <w:rtl w:val="0"/>
        </w:rPr>
        <w:t xml:space="preserve">Digital Advertising Contract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This Digital Advertising Contract ("Agreement") is made effective on _____________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, </w:t>
      </w:r>
      <w:r w:rsidDel="00000000" w:rsidR="00000000" w:rsidRPr="00000000">
        <w:rPr>
          <w:b w:val="1"/>
          <w:sz w:val="24"/>
          <w:szCs w:val="24"/>
          <w:rtl w:val="0"/>
        </w:rPr>
        <w:t xml:space="preserve">20, </w:t>
      </w:r>
      <w:r w:rsidDel="00000000" w:rsidR="00000000" w:rsidRPr="00000000">
        <w:rPr>
          <w:b w:val="1"/>
          <w:sz w:val="24"/>
          <w:szCs w:val="24"/>
          <w:rtl w:val="0"/>
        </w:rPr>
        <w:t xml:space="preserve">by and between:</w:t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Advertiser Name: ________________________________________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Company Name: ________________________________________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Business Address: ________________________________________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Contact Number: ________________________________________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Email Address: ________________________________________</w:t>
      </w:r>
    </w:p>
    <w:p w:rsidR="00000000" w:rsidDel="00000000" w:rsidP="00000000" w:rsidRDefault="00000000" w:rsidRPr="00000000" w14:paraId="00000008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1ycx06u2vzqv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1. Scope of Services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Advertising Agency agrees to provide digital advertising services, including but not limited to:</w:t>
        <w:br w:type="textWrapping"/>
        <w:t xml:space="preserve"> ☐ Social Media Advertising (Facebook, Instagram, LinkedIn, etc.)</w:t>
        <w:br w:type="textWrapping"/>
        <w:t xml:space="preserve"> ☐ Google Ads &amp; Pay-Per-Click (PPC) Campaigns</w:t>
        <w:br w:type="textWrapping"/>
        <w:t xml:space="preserve"> ☐ Display &amp; Banner Ads</w:t>
        <w:br w:type="textWrapping"/>
        <w:t xml:space="preserve"> ☐ Email Marketing Campaigns</w:t>
        <w:br w:type="textWrapping"/>
        <w:t xml:space="preserve"> ☐ Other (Specify): ________________________________________</w:t>
      </w:r>
    </w:p>
    <w:p w:rsidR="00000000" w:rsidDel="00000000" w:rsidP="00000000" w:rsidRDefault="00000000" w:rsidRPr="00000000" w14:paraId="0000000A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yfzwyc5d1svc" w:id="1"/>
      <w:bookmarkEnd w:id="1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2. Ad Placement &amp; Duration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Platform(s) where the ad will be displayed: _____________________________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Start Date: _______________ End Date: _______________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 Frequency: ☐ Daily ☐ Weekly ☐ Monthly ☐ Other: _______________</w:t>
      </w:r>
    </w:p>
    <w:p w:rsidR="00000000" w:rsidDel="00000000" w:rsidP="00000000" w:rsidRDefault="00000000" w:rsidRPr="00000000" w14:paraId="0000000E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scs3anicjeri" w:id="2"/>
      <w:bookmarkEnd w:id="2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3. Payment Terms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Total Fee: $________________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Payment Schedule: ☐ One-Time ☐ Monthly ☐ Per Campaign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Late Payment Fee: $__________ per __ days</w:t>
      </w:r>
    </w:p>
    <w:p w:rsidR="00000000" w:rsidDel="00000000" w:rsidP="00000000" w:rsidRDefault="00000000" w:rsidRPr="00000000" w14:paraId="00000012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pkfij8nwrt7v" w:id="3"/>
      <w:bookmarkEnd w:id="3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4. Termination Clause</w:t>
      </w:r>
    </w:p>
    <w:p w:rsidR="00000000" w:rsidDel="00000000" w:rsidP="00000000" w:rsidRDefault="00000000" w:rsidRPr="00000000" w14:paraId="0000001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Either party may terminate this contract with a __-day written notice. Advertiser is responsible for any payments due before termination.</w:t>
      </w:r>
    </w:p>
    <w:p w:rsidR="00000000" w:rsidDel="00000000" w:rsidP="00000000" w:rsidRDefault="00000000" w:rsidRPr="00000000" w14:paraId="00000014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ouvcbhqdh5vg" w:id="4"/>
      <w:bookmarkEnd w:id="4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5. Confidentiality</w:t>
      </w:r>
    </w:p>
    <w:p w:rsidR="00000000" w:rsidDel="00000000" w:rsidP="00000000" w:rsidRDefault="00000000" w:rsidRPr="00000000" w14:paraId="0000001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Both parties agree that any confidential business, marketing, or advertising strategy shared will remain confidential.</w:t>
      </w:r>
    </w:p>
    <w:p w:rsidR="00000000" w:rsidDel="00000000" w:rsidP="00000000" w:rsidRDefault="00000000" w:rsidRPr="00000000" w14:paraId="00000016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30l95ujiux6o" w:id="5"/>
      <w:bookmarkEnd w:id="5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6. Acknowledgment</w:t>
      </w:r>
    </w:p>
    <w:p w:rsidR="00000000" w:rsidDel="00000000" w:rsidP="00000000" w:rsidRDefault="00000000" w:rsidRPr="00000000" w14:paraId="0000001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By signing below, both parties acknowledge their understanding and agreement to the terms.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Advertiser Signature: ________________________ Date: ___________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Agency Representative Signature: _________________ Date: ___________</w:t>
      </w:r>
    </w:p>
    <w:p w:rsidR="00000000" w:rsidDel="00000000" w:rsidP="00000000" w:rsidRDefault="00000000" w:rsidRPr="00000000" w14:paraId="0000001A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