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Child Medical Consent Form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 / ____ / 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5t5qffir0rt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Child’s Information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</w:t>
        <w:br w:type="textWrapping"/>
        <w:t xml:space="preserve">Date of Birth: ____ / ____ / _______</w:t>
        <w:br w:type="textWrapping"/>
        <w:t xml:space="preserve">Address: ___________________________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o1vwfx9adg57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Parent/Guardian Information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</w:t>
        <w:br w:type="textWrapping"/>
        <w:t xml:space="preserve">Phone Number: ___________________________</w:t>
        <w:br w:type="textWrapping"/>
        <w:t xml:space="preserve">Email: ___________________________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5zxe8t97m1w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Medical Authorization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[Parent/Guardian Name], hereby grant [Authorized Person’s Name] permission to:</w:t>
        <w:br w:type="textWrapping"/>
        <w:t xml:space="preserve">☐ Approve emergency medical treatment</w:t>
        <w:br w:type="textWrapping"/>
        <w:t xml:space="preserve">☐ Administer over-the-counter medications</w:t>
        <w:br w:type="textWrapping"/>
        <w:t xml:space="preserve">☐ Consent to hospital admission if necessary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exropvwy0c1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Medical Provider Information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Primary Doctor: ___________________________</w:t>
        <w:br w:type="textWrapping"/>
        <w:t xml:space="preserve">Doctor’s Phone: ___________________________</w:t>
        <w:br w:type="textWrapping"/>
        <w:t xml:space="preserve">Preferred Hospital: ___________________________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oc5qwo1692h1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Emergency Contacts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Primary Contact Name: ___________________________</w:t>
        <w:br w:type="textWrapping"/>
        <w:t xml:space="preserve">Phone: ___________________________</w:t>
        <w:br w:type="textWrapping"/>
        <w:t xml:space="preserve">Secondary Contact Name: ___________________________</w:t>
        <w:br w:type="textWrapping"/>
        <w:t xml:space="preserve">Phone: 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understand this form remains valid until revoked in writing.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Signature: ________________________</w:t>
        <w:br w:type="textWrapping"/>
        <w:t xml:space="preserve">Date: ____ / ____ / 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