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Business Financial Statement Form PDF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pwg5h2uiu01c" w:id="0"/>
      <w:bookmarkEnd w:id="0"/>
      <w:r w:rsidDel="00000000" w:rsidR="00000000" w:rsidRPr="00000000">
        <w:rPr>
          <w:b w:val="1"/>
          <w:color w:val="000000"/>
          <w:rtl w:val="0"/>
        </w:rPr>
        <w:t xml:space="preserve">Business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Structure: ☐ Sole Proprietor ☐ Partnership ☐ Corporation ☐ LLC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ID Number: 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Industry Type: ________________________________________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25p4uptvr2c2" w:id="1"/>
      <w:bookmarkEnd w:id="1"/>
      <w:r w:rsidDel="00000000" w:rsidR="00000000" w:rsidRPr="00000000">
        <w:rPr>
          <w:b w:val="1"/>
          <w:color w:val="000000"/>
          <w:rtl w:val="0"/>
        </w:rPr>
        <w:t xml:space="preserve">Financial Overview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Revenue: $__________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Net Income: $__________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Business Assets: $__________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Business Liabilities: $__________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cjig43ku2vh3" w:id="2"/>
      <w:bookmarkEnd w:id="2"/>
      <w:r w:rsidDel="00000000" w:rsidR="00000000" w:rsidRPr="00000000">
        <w:rPr>
          <w:b w:val="1"/>
          <w:color w:val="000000"/>
          <w:rtl w:val="0"/>
        </w:rPr>
        <w:t xml:space="preserve">Income &amp; Expense Breakdown</w:t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2325"/>
        <w:gridCol w:w="2565"/>
        <w:gridCol w:w="1710"/>
        <w:tblGridChange w:id="0">
          <w:tblGrid>
            <w:gridCol w:w="2535"/>
            <w:gridCol w:w="2325"/>
            <w:gridCol w:w="2565"/>
            <w:gridCol w:w="17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Annual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Annual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Rent/Lease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Payroll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Loans/Grants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Maintenance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Advertising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Refunds/Rebates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Licensing/Royalties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Taxes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udku00qfo38" w:id="3"/>
      <w:bookmarkEnd w:id="3"/>
      <w:r w:rsidDel="00000000" w:rsidR="00000000" w:rsidRPr="00000000">
        <w:rPr>
          <w:b w:val="1"/>
          <w:color w:val="000000"/>
          <w:rtl w:val="0"/>
        </w:rPr>
        <w:t xml:space="preserve">Verification &amp; Approval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financial data provided is accurate to the best of my knowledge.</w:t>
        <w:br w:type="textWrapping"/>
        <w:t xml:space="preserve"> ☐ I consent to financial evaluation based on the above details.</w:t>
        <w:br w:type="textWrapping"/>
        <w:t xml:space="preserve"> Authorized Signatory: _________________________ Date: 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