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60"/>
          <w:szCs w:val="60"/>
          <w:shd w:fill="d9ead3" w:val="clear"/>
        </w:rPr>
      </w:pPr>
      <w:r w:rsidDel="00000000" w:rsidR="00000000" w:rsidRPr="00000000">
        <w:rPr>
          <w:b w:val="1"/>
          <w:color w:val="7f6000"/>
          <w:sz w:val="60"/>
          <w:szCs w:val="60"/>
          <w:shd w:fill="d9ead3" w:val="clear"/>
          <w:rtl w:val="0"/>
        </w:rPr>
        <w:t xml:space="preserve">Banquet Event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Banquet Event Contract ("Contract") is entered into on this ____ day of __________, 20, by and between: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Host: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Provider: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p40knw9t7fa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Event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</w:t>
      </w:r>
      <w:r w:rsidDel="00000000" w:rsidR="00000000" w:rsidRPr="00000000">
        <w:rPr>
          <w:b w:val="1"/>
          <w:sz w:val="24"/>
          <w:szCs w:val="24"/>
          <w:rtl w:val="0"/>
        </w:rPr>
        <w:t xml:space="preserve">Type of Event: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  <w:br w:type="textWrapping"/>
        <w:t xml:space="preserve"> 1.2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Estimated Number of Guests:</w:t>
      </w:r>
      <w:r w:rsidDel="00000000" w:rsidR="00000000" w:rsidRPr="00000000">
        <w:rPr>
          <w:sz w:val="24"/>
          <w:szCs w:val="24"/>
          <w:rtl w:val="0"/>
        </w:rPr>
        <w:t xml:space="preserve"> __________</w:t>
        <w:br w:type="textWrapping"/>
        <w:t xml:space="preserve"> 1.3 </w:t>
      </w:r>
      <w:r w:rsidDel="00000000" w:rsidR="00000000" w:rsidRPr="00000000">
        <w:rPr>
          <w:b w:val="1"/>
          <w:sz w:val="24"/>
          <w:szCs w:val="24"/>
          <w:rtl w:val="0"/>
        </w:rPr>
        <w:t xml:space="preserve">Event Start Time:</w:t>
      </w:r>
      <w:r w:rsidDel="00000000" w:rsidR="00000000" w:rsidRPr="00000000">
        <w:rPr>
          <w:sz w:val="24"/>
          <w:szCs w:val="24"/>
          <w:rtl w:val="0"/>
        </w:rPr>
        <w:t xml:space="preserve"> __________ | </w:t>
      </w:r>
      <w:r w:rsidDel="00000000" w:rsidR="00000000" w:rsidRPr="00000000">
        <w:rPr>
          <w:b w:val="1"/>
          <w:sz w:val="24"/>
          <w:szCs w:val="24"/>
          <w:rtl w:val="0"/>
        </w:rPr>
        <w:t xml:space="preserve">Event End Time:</w:t>
      </w:r>
      <w:r w:rsidDel="00000000" w:rsidR="00000000" w:rsidRPr="00000000">
        <w:rPr>
          <w:sz w:val="24"/>
          <w:szCs w:val="24"/>
          <w:rtl w:val="0"/>
        </w:rPr>
        <w:t xml:space="preserve"> __________</w:t>
        <w:br w:type="textWrapping"/>
        <w:t xml:space="preserve"> 1.4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Set-Up Time:</w:t>
      </w:r>
      <w:r w:rsidDel="00000000" w:rsidR="00000000" w:rsidRPr="00000000">
        <w:rPr>
          <w:sz w:val="24"/>
          <w:szCs w:val="24"/>
          <w:rtl w:val="0"/>
        </w:rPr>
        <w:t xml:space="preserve"> __________ | </w:t>
      </w:r>
      <w:r w:rsidDel="00000000" w:rsidR="00000000" w:rsidRPr="00000000">
        <w:rPr>
          <w:b w:val="1"/>
          <w:sz w:val="24"/>
          <w:szCs w:val="24"/>
          <w:rtl w:val="0"/>
        </w:rPr>
        <w:t xml:space="preserve">Breakdown Time:</w:t>
      </w:r>
      <w:r w:rsidDel="00000000" w:rsidR="00000000" w:rsidRPr="00000000">
        <w:rPr>
          <w:sz w:val="24"/>
          <w:szCs w:val="24"/>
          <w:rtl w:val="0"/>
        </w:rPr>
        <w:t xml:space="preserve"> __________</w:t>
        <w:br w:type="textWrapping"/>
        <w:t xml:space="preserve"> 1.5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Menu Selection Deadline:</w:t>
      </w:r>
      <w:r w:rsidDel="00000000" w:rsidR="00000000" w:rsidRPr="00000000">
        <w:rPr>
          <w:sz w:val="24"/>
          <w:szCs w:val="24"/>
          <w:rtl w:val="0"/>
        </w:rPr>
        <w:t xml:space="preserve"> 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lvjm3evnp0c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Payment Terms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</w:t>
      </w:r>
      <w:r w:rsidDel="00000000" w:rsidR="00000000" w:rsidRPr="00000000">
        <w:rPr>
          <w:b w:val="1"/>
          <w:sz w:val="24"/>
          <w:szCs w:val="24"/>
          <w:rtl w:val="0"/>
        </w:rPr>
        <w:t xml:space="preserve">Total Event Cost:</w:t>
      </w:r>
      <w:r w:rsidDel="00000000" w:rsidR="00000000" w:rsidRPr="00000000">
        <w:rPr>
          <w:sz w:val="24"/>
          <w:szCs w:val="24"/>
          <w:rtl w:val="0"/>
        </w:rPr>
        <w:t xml:space="preserve"> $__________</w:t>
        <w:br w:type="textWrapping"/>
        <w:t xml:space="preserve"> 2.2 </w:t>
      </w:r>
      <w:r w:rsidDel="00000000" w:rsidR="00000000" w:rsidRPr="00000000">
        <w:rPr>
          <w:b w:val="1"/>
          <w:sz w:val="24"/>
          <w:szCs w:val="24"/>
          <w:rtl w:val="0"/>
        </w:rPr>
        <w:t xml:space="preserve">Deposit Required:</w:t>
      </w:r>
      <w:r w:rsidDel="00000000" w:rsidR="00000000" w:rsidRPr="00000000">
        <w:rPr>
          <w:sz w:val="24"/>
          <w:szCs w:val="24"/>
          <w:rtl w:val="0"/>
        </w:rPr>
        <w:t xml:space="preserve"> $__________ (Due on: __________) (Non-refundable unless canceled as per Clause 6)</w:t>
        <w:br w:type="textWrapping"/>
        <w:t xml:space="preserve"> 2.3 </w:t>
      </w:r>
      <w:r w:rsidDel="00000000" w:rsidR="00000000" w:rsidRPr="00000000">
        <w:rPr>
          <w:b w:val="1"/>
          <w:sz w:val="24"/>
          <w:szCs w:val="24"/>
          <w:rtl w:val="0"/>
        </w:rPr>
        <w:t xml:space="preserve">Final Payment Due:</w:t>
      </w:r>
      <w:r w:rsidDel="00000000" w:rsidR="00000000" w:rsidRPr="00000000">
        <w:rPr>
          <w:sz w:val="24"/>
          <w:szCs w:val="24"/>
          <w:rtl w:val="0"/>
        </w:rPr>
        <w:t xml:space="preserve"> __________ (No later than ____ days before the event)</w:t>
        <w:br w:type="textWrapping"/>
        <w:t xml:space="preserve"> 2.4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Accepted Payment Methods:</w:t>
      </w:r>
      <w:r w:rsidDel="00000000" w:rsidR="00000000" w:rsidRPr="00000000">
        <w:rPr>
          <w:sz w:val="24"/>
          <w:szCs w:val="24"/>
          <w:rtl w:val="0"/>
        </w:rPr>
        <w:t xml:space="preserve"> Cash, Credit/Debit Card, Bank Transfer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nh1n388pfy5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Banquet Services Provided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Venue Rental Fee Includes:</w:t>
      </w:r>
      <w:r w:rsidDel="00000000" w:rsidR="00000000" w:rsidRPr="00000000">
        <w:rPr>
          <w:sz w:val="24"/>
          <w:szCs w:val="24"/>
          <w:rtl w:val="0"/>
        </w:rPr>
        <w:t xml:space="preserve"> (Check applicable items)</w:t>
        <w:br w:type="textWrapping"/>
        <w:t xml:space="preserve"> ☐ Tables and Chairs</w:t>
        <w:br w:type="textWrapping"/>
        <w:t xml:space="preserve"> ☐ Linens and Napkins</w:t>
        <w:br w:type="textWrapping"/>
        <w:t xml:space="preserve"> ☐ Audio-Visual Equipment</w:t>
        <w:br w:type="textWrapping"/>
        <w:t xml:space="preserve"> ☐ Stage Setup</w:t>
        <w:br w:type="textWrapping"/>
        <w:t xml:space="preserve"> ☐ Parking Services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</w:t>
      </w:r>
      <w:r w:rsidDel="00000000" w:rsidR="00000000" w:rsidRPr="00000000">
        <w:rPr>
          <w:b w:val="1"/>
          <w:sz w:val="24"/>
          <w:szCs w:val="24"/>
          <w:rtl w:val="0"/>
        </w:rPr>
        <w:t xml:space="preserve">Catering &amp; Beverage Services: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☐ Buffet Style</w:t>
        <w:br w:type="textWrapping"/>
        <w:t xml:space="preserve"> ☐ Plated Dinner</w:t>
        <w:br w:type="textWrapping"/>
        <w:t xml:space="preserve"> ☐ Cocktail Reception</w:t>
        <w:br w:type="textWrapping"/>
        <w:t xml:space="preserve"> ☐ Cash Bar / Open Bar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 </w:t>
      </w:r>
      <w:r w:rsidDel="00000000" w:rsidR="00000000" w:rsidRPr="00000000">
        <w:rPr>
          <w:b w:val="1"/>
          <w:sz w:val="24"/>
          <w:szCs w:val="24"/>
          <w:rtl w:val="0"/>
        </w:rPr>
        <w:t xml:space="preserve">Additional Services (if applicable):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☐ Floral Arrangements</w:t>
        <w:br w:type="textWrapping"/>
        <w:t xml:space="preserve"> ☐ Live Entertainment / DJ</w:t>
        <w:br w:type="textWrapping"/>
        <w:t xml:space="preserve"> ☐ Cake Cutting Service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i865swfi3uq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Guest and Venue Responsibilities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Event Host Agrees To: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Adhere to all venue policies, including noise restrictions, guest conduct, and damage responsibility.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 accurate guest count by __________.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all outside vendors comply with venue rules.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Venue Provider Agrees To: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the agreed-upon banquet hall and services.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the venue is clean and event-ready before the scheduled start time.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adequate staffing to support event operations.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ke7zw4qp7yy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Cancellation &amp; Refund Policy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Cancellation by Event Host: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canceled </w:t>
      </w:r>
      <w:r w:rsidDel="00000000" w:rsidR="00000000" w:rsidRPr="00000000">
        <w:rPr>
          <w:b w:val="1"/>
          <w:sz w:val="24"/>
          <w:szCs w:val="24"/>
          <w:rtl w:val="0"/>
        </w:rPr>
        <w:t xml:space="preserve">30+ days</w:t>
      </w:r>
      <w:r w:rsidDel="00000000" w:rsidR="00000000" w:rsidRPr="00000000">
        <w:rPr>
          <w:sz w:val="24"/>
          <w:szCs w:val="24"/>
          <w:rtl w:val="0"/>
        </w:rPr>
        <w:t xml:space="preserve"> before the event: 50% of the deposit refunded.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canceled </w:t>
      </w:r>
      <w:r w:rsidDel="00000000" w:rsidR="00000000" w:rsidRPr="00000000">
        <w:rPr>
          <w:b w:val="1"/>
          <w:sz w:val="24"/>
          <w:szCs w:val="24"/>
          <w:rtl w:val="0"/>
        </w:rPr>
        <w:t xml:space="preserve">less than 30 days</w:t>
      </w:r>
      <w:r w:rsidDel="00000000" w:rsidR="00000000" w:rsidRPr="00000000">
        <w:rPr>
          <w:sz w:val="24"/>
          <w:szCs w:val="24"/>
          <w:rtl w:val="0"/>
        </w:rPr>
        <w:t xml:space="preserve"> before the event: No refund.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Cancellation by Venue Provider: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refund of all payments received.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Venue will assist in finding an alternative location if available.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ghji0jnamww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Liability and Indemnification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Event Host is responsible</w:t>
      </w:r>
      <w:r w:rsidDel="00000000" w:rsidR="00000000" w:rsidRPr="00000000">
        <w:rPr>
          <w:sz w:val="24"/>
          <w:szCs w:val="24"/>
          <w:rtl w:val="0"/>
        </w:rPr>
        <w:t xml:space="preserve"> for any damage caused by guests, vendors, or event attendees.</w:t>
        <w:br w:type="textWrapping"/>
        <w:t xml:space="preserve"> 6.2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Venue Provider is not liable</w:t>
      </w:r>
      <w:r w:rsidDel="00000000" w:rsidR="00000000" w:rsidRPr="00000000">
        <w:rPr>
          <w:sz w:val="24"/>
          <w:szCs w:val="24"/>
          <w:rtl w:val="0"/>
        </w:rPr>
        <w:t xml:space="preserve"> for loss of personal items, injuries, or delays due to unforeseen circumstances.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qw4jqc8hnc3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Force Majeure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Neither party shall be held responsible for cancellations due to natural disasters, government regulations, pandemics, or other uncontrollable events.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58xzqliuyeyb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Governing Law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contract is governed by the laws of the State of __________. Any disputes shall be settled in a court within the said jurisdiction.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wzd7lnppk39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Agreement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below, both parties agree to the terms and conditions of this Banquet Event Contract.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Host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Date: 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Provider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Date: 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