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Accounting Financial Statement Form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General Details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Accounting Period: From __________ to 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 Prepared By: 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Preparation: __________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ki8x94vfdee5" w:id="0"/>
      <w:bookmarkEnd w:id="0"/>
      <w:r w:rsidDel="00000000" w:rsidR="00000000" w:rsidRPr="00000000">
        <w:rPr>
          <w:b w:val="1"/>
          <w:color w:val="000000"/>
          <w:rtl w:val="0"/>
        </w:rPr>
        <w:t xml:space="preserve">Financial Summary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All financial data is prepared per accounting standards.</w:t>
        <w:br w:type="textWrapping"/>
        <w:t xml:space="preserve"> ☐ Any discrepancies will be resolved through verification.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a28i4vknznjd" w:id="1"/>
      <w:bookmarkEnd w:id="1"/>
      <w:r w:rsidDel="00000000" w:rsidR="00000000" w:rsidRPr="00000000">
        <w:rPr>
          <w:b w:val="1"/>
          <w:color w:val="000000"/>
          <w:rtl w:val="0"/>
        </w:rPr>
        <w:t xml:space="preserve">Balance Sheet Details</w:t>
      </w:r>
    </w:p>
    <w:tbl>
      <w:tblPr>
        <w:tblStyle w:val="Table1"/>
        <w:tblW w:w="90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75"/>
        <w:gridCol w:w="2040"/>
        <w:gridCol w:w="2805"/>
        <w:gridCol w:w="2040"/>
        <w:tblGridChange w:id="0">
          <w:tblGrid>
            <w:gridCol w:w="2175"/>
            <w:gridCol w:w="2040"/>
            <w:gridCol w:w="2805"/>
            <w:gridCol w:w="20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Assets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Liabilities ($)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Equity ($)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Cash &amp; Bank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Accounts Payable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Inventory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Loans Payable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Receivables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Credit Card Debt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Tax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Property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Other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Investments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Owner’s Equity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Assets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 Liabilities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Net Worth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="360" w:lineRule="auto"/>
        <w:rPr>
          <w:b w:val="1"/>
          <w:color w:val="000000"/>
        </w:rPr>
      </w:pPr>
      <w:bookmarkStart w:colFirst="0" w:colLast="0" w:name="_ph5vh9twq6w4" w:id="2"/>
      <w:bookmarkEnd w:id="2"/>
      <w:r w:rsidDel="00000000" w:rsidR="00000000" w:rsidRPr="00000000">
        <w:rPr>
          <w:b w:val="1"/>
          <w:color w:val="000000"/>
          <w:rtl w:val="0"/>
        </w:rPr>
        <w:t xml:space="preserve">Approval &amp; Compliance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All financial data has been reviewed for accuracy.</w:t>
        <w:br w:type="textWrapping"/>
        <w:t xml:space="preserve"> ☐ The statement is prepared per regulatory standards.</w:t>
        <w:br w:type="textWrapping"/>
        <w:t xml:space="preserve"> Accountant/Authorized Person Signature: _________________________</w:t>
        <w:br w:type="textWrapping"/>
        <w:t xml:space="preserve">Date: __________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