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0"/>
          <w:szCs w:val="70"/>
          <w:u w:val="single"/>
        </w:rPr>
      </w:pPr>
      <w:r w:rsidDel="00000000" w:rsidR="00000000" w:rsidRPr="00000000">
        <w:rPr>
          <w:b w:val="1"/>
          <w:sz w:val="70"/>
          <w:szCs w:val="70"/>
          <w:u w:val="single"/>
          <w:rtl w:val="0"/>
        </w:rPr>
        <w:t xml:space="preserve">Refugee Travel Document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0a3dboa02p6" w:id="0"/>
      <w:bookmarkEnd w:id="0"/>
      <w:r w:rsidDel="00000000" w:rsidR="00000000" w:rsidRPr="00000000">
        <w:rPr>
          <w:b w:val="1"/>
          <w:color w:val="000000"/>
          <w:rtl w:val="0"/>
        </w:rPr>
        <w:t xml:space="preserve">Refugee Details</w:t>
      </w:r>
    </w:p>
    <w:tbl>
      <w:tblPr>
        <w:tblStyle w:val="Table1"/>
        <w:tblW w:w="82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80"/>
        <w:gridCol w:w="5100"/>
        <w:tblGridChange w:id="0">
          <w:tblGrid>
            <w:gridCol w:w="3180"/>
            <w:gridCol w:w="51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Full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Refugee Status 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Country of Asylum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ijkhouppefd" w:id="1"/>
      <w:bookmarkEnd w:id="1"/>
      <w:r w:rsidDel="00000000" w:rsidR="00000000" w:rsidRPr="00000000">
        <w:rPr>
          <w:b w:val="1"/>
          <w:color w:val="000000"/>
          <w:rtl w:val="0"/>
        </w:rPr>
        <w:t xml:space="preserve">Travel Purpose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Travel: 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Travel Date: 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Countries to Visit: 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Sponsor (if any): __________________________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3u18p3kbl54" w:id="2"/>
      <w:bookmarkEnd w:id="2"/>
      <w:r w:rsidDel="00000000" w:rsidR="00000000" w:rsidRPr="00000000">
        <w:rPr>
          <w:b w:val="1"/>
          <w:color w:val="000000"/>
          <w:rtl w:val="0"/>
        </w:rPr>
        <w:t xml:space="preserve">Required Attachments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UNHCR Refugee Certificate</w:t>
        <w:br w:type="textWrapping"/>
        <w:t xml:space="preserve">☐ Travel Sponsorship Letter</w:t>
        <w:br w:type="textWrapping"/>
        <w:t xml:space="preserve">☐ Medical Clearance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lrbgfxmk9ft" w:id="3"/>
      <w:bookmarkEnd w:id="3"/>
      <w:r w:rsidDel="00000000" w:rsidR="00000000" w:rsidRPr="00000000">
        <w:rPr>
          <w:b w:val="1"/>
          <w:color w:val="000000"/>
          <w:rtl w:val="0"/>
        </w:rPr>
        <w:t xml:space="preserve">Signature &amp; Approval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acknowledge that this document will be used only for travel purposes.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