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d9d9d9" w:val="clear"/>
        </w:rPr>
      </w:pPr>
      <w:r w:rsidDel="00000000" w:rsidR="00000000" w:rsidRPr="00000000">
        <w:rPr>
          <w:b w:val="1"/>
          <w:sz w:val="50"/>
          <w:szCs w:val="50"/>
          <w:shd w:fill="d9d9d9" w:val="clear"/>
          <w:rtl w:val="0"/>
        </w:rPr>
        <w:t xml:space="preserve">Termination of House Rental Contract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Termination of Rental Agreement is made and entered into on (Date)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Landlord’s Name: ________________________________________</w:t>
        <w:br w:type="textWrapping"/>
        <w:t xml:space="preserve">Tenant’s Name: ________________________________________</w:t>
        <w:br w:type="textWrapping"/>
        <w:t xml:space="preserve">Rental Address: ________________________________________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87418v3tamru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Reason for Termination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Lease has ended as per the original contract.</w:t>
        <w:br w:type="textWrapping"/>
        <w:t xml:space="preserve">☐ Tenant has provided a 30-day notice as required.</w:t>
        <w:br w:type="textWrapping"/>
        <w:t xml:space="preserve">☐ Landlord is terminating due to lease violations.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7lkqqb9m1ym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Move-Out Date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agrees to vacate the property by (Move-Out Date).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rzss5o2iav3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Security Deposit Refund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Tenant’s security deposit of $ _______________ will be:</w:t>
        <w:br w:type="textWrapping"/>
        <w:t xml:space="preserve">☐ Fully refunded</w:t>
        <w:br w:type="textWrapping"/>
        <w:t xml:space="preserve">☐ Partially refunded with deductions for damages and unpaid rent</w:t>
        <w:br w:type="textWrapping"/>
        <w:t xml:space="preserve">☐ Not refunded due to contract violations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k9uj496r84u3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Final Inspection &amp; Condition Report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and Landlord will conduct a final walkthrough on (Date) to assess any damages.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a18b9ac3f7o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Signatures &amp; Agreement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Landlord’s Signature: _______________________________ Date: _____________</w:t>
        <w:br w:type="textWrapping"/>
        <w:t xml:space="preserve">Tenant’s Signature: _________________________________ Date: 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