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u w:val="single"/>
        </w:rPr>
      </w:pPr>
      <w:r w:rsidDel="00000000" w:rsidR="00000000" w:rsidRPr="00000000">
        <w:rPr>
          <w:b w:val="1"/>
          <w:sz w:val="62"/>
          <w:szCs w:val="62"/>
          <w:u w:val="single"/>
          <w:rtl w:val="0"/>
        </w:rPr>
        <w:t xml:space="preserve">Sample Clearance Form for Resigned Employee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Details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ID: 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Designation: 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Last Working Date: 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Resignation: __________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n15dtfrmax9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Checklist for Clearance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Office Keys Returned</w:t>
        <w:br w:type="textWrapping"/>
        <w:t xml:space="preserve">☐ Laptop &amp; Phone Handed Over</w:t>
        <w:br w:type="textWrapping"/>
        <w:t xml:space="preserve">☐ Final Expense Reports Submitted</w:t>
        <w:br w:type="textWrapping"/>
        <w:t xml:space="preserve">☐ Company ID &amp; Access Card Surrendered</w:t>
        <w:br w:type="textWrapping"/>
        <w:t xml:space="preserve">☐ Email Access Disabled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tj87bcamnf1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Final Approvals</w:t>
      </w:r>
    </w:p>
    <w:tbl>
      <w:tblPr>
        <w:tblStyle w:val="Table1"/>
        <w:tblW w:w="90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970"/>
        <w:gridCol w:w="2775"/>
        <w:gridCol w:w="1815"/>
        <w:gridCol w:w="1515"/>
        <w:tblGridChange w:id="0">
          <w:tblGrid>
            <w:gridCol w:w="2970"/>
            <w:gridCol w:w="2775"/>
            <w:gridCol w:w="1815"/>
            <w:gridCol w:w="151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Department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Cleared by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Signature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 Security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Finance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</w:t>
        <w:br w:type="textWrapping"/>
        <w:t xml:space="preserve">Date: __________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HR Final Approval: __________</w:t>
        <w:br w:type="textWrapping"/>
        <w:t xml:space="preserve">Date: __________</w:t>
      </w:r>
    </w:p>
    <w:p w:rsidR="00000000" w:rsidDel="00000000" w:rsidP="00000000" w:rsidRDefault="00000000" w:rsidRPr="00000000" w14:paraId="0000001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