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6"/>
          <w:szCs w:val="66"/>
          <w:u w:val="single"/>
          <w:rtl w:val="0"/>
        </w:rPr>
        <w:t xml:space="preserve">Real Estate Client Information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p7774pez6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ygzmfnhicm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Basic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Method:</w:t>
      </w:r>
      <w:r w:rsidDel="00000000" w:rsidR="00000000" w:rsidRPr="00000000">
        <w:rPr>
          <w:sz w:val="24"/>
          <w:szCs w:val="24"/>
          <w:rtl w:val="0"/>
        </w:rPr>
        <w:t xml:space="preserve"> [ ] Call [ ] Email [ ] Text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u4uxrcn59x5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Property Interest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Property:</w:t>
      </w:r>
      <w:r w:rsidDel="00000000" w:rsidR="00000000" w:rsidRPr="00000000">
        <w:rPr>
          <w:sz w:val="24"/>
          <w:szCs w:val="24"/>
          <w:rtl w:val="0"/>
        </w:rPr>
        <w:t xml:space="preserve"> [ ] Residential [ ] Commercial [ ] Land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Locations: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 for Purchase:</w:t>
      </w:r>
      <w:r w:rsidDel="00000000" w:rsidR="00000000" w:rsidRPr="00000000">
        <w:rPr>
          <w:sz w:val="24"/>
          <w:szCs w:val="24"/>
          <w:rtl w:val="0"/>
        </w:rPr>
        <w:t xml:space="preserve"> [ ] Immediate [ ] 3-6 Months [ ] 6+ Months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tqet0b9a66z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Requests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Must-Haves: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Time for Property Viewing: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xmkuqy553d2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Agreement &amp; Acknowledgment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the provided information is accurate and agree to be contacted.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