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9d9" w:val="clear"/>
        </w:rPr>
      </w:pPr>
      <w:r w:rsidDel="00000000" w:rsidR="00000000" w:rsidRPr="00000000">
        <w:rPr>
          <w:b w:val="1"/>
          <w:sz w:val="62"/>
          <w:szCs w:val="62"/>
          <w:shd w:fill="d9d9d9" w:val="clear"/>
          <w:rtl w:val="0"/>
        </w:rPr>
        <w:t xml:space="preserve">Real Estate Addendum Form for Name Change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Agreement: 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Addendum is made to officially change the name of a party in the Real Estate Contract dated [Contract Date], concerning the property located at: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______________________________________________</w:t>
        <w:br w:type="textWrapping"/>
        <w:t xml:space="preserve">City, State, Zip Code: ___________________________________________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iz18s5ygmfh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Name Change Details: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original party name listed in the contract: [Old Name]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new legal name to be updated in all documents: [New Name]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Name Change:</w:t>
        <w:br w:type="textWrapping"/>
        <w:t xml:space="preserve">☐ Legal Name Correction</w:t>
        <w:br w:type="textWrapping"/>
        <w:t xml:space="preserve">☐ Marriage/Divorce Name Change</w:t>
        <w:br w:type="textWrapping"/>
        <w:t xml:space="preserve">☐ Business Name Update</w:t>
        <w:br w:type="textWrapping"/>
        <w:t xml:space="preserve">☐ Other: _____________________________________________________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8r0wfih6s6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Updated Agreement Terms:</w:t>
      </w:r>
    </w:p>
    <w:tbl>
      <w:tblPr>
        <w:tblStyle w:val="Table1"/>
        <w:tblW w:w="9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1860"/>
        <w:gridCol w:w="2115"/>
        <w:gridCol w:w="2610"/>
        <w:tblGridChange w:id="0">
          <w:tblGrid>
            <w:gridCol w:w="2655"/>
            <w:gridCol w:w="1860"/>
            <w:gridCol w:w="2115"/>
            <w:gridCol w:w="26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Effective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iig8pwre40y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Legal Certification: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parties involved in the original agreement acknowledge this name change and accept the amendments as legally binding.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5bcw5g9otf4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 Date: ________________________</w:t>
        <w:br w:type="textWrapping"/>
        <w:t xml:space="preserve">Seller’s Signature: ________________________ Date: ________________________</w:t>
        <w:br w:type="textWrapping"/>
        <w:t xml:space="preserve">Notary Public (if required): _________________ Date: 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