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6"/>
          <w:szCs w:val="66"/>
          <w:u w:val="single"/>
          <w:rtl w:val="0"/>
        </w:rPr>
        <w:t xml:space="preserve">Quotation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Logo</w:t>
        <w:br w:type="textWrapping"/>
        <w:t xml:space="preserve">Company Name: ______________________</w:t>
        <w:br w:type="textWrapping"/>
        <w:t xml:space="preserve">Company Address: ______________________</w:t>
        <w:br w:type="textWrapping"/>
        <w:t xml:space="preserve">Contact Details: 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mtpgigyxww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</w:t>
        <w:br w:type="textWrapping"/>
        <w:t xml:space="preserve">Company Name: ______________________</w:t>
        <w:br w:type="textWrapping"/>
        <w:t xml:space="preserve">Client Address: 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t8n92so84f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Quotation Reference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Quotation Number: ______________________</w:t>
        <w:br w:type="textWrapping"/>
        <w:t xml:space="preserve">Date Issued: ______________________</w:t>
        <w:br w:type="textWrapping"/>
        <w:t xml:space="preserve">Valid Until: ______________________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1995"/>
        <w:gridCol w:w="1545"/>
        <w:gridCol w:w="1575"/>
        <w:gridCol w:w="1380"/>
        <w:tblGridChange w:id="0">
          <w:tblGrid>
            <w:gridCol w:w="2100"/>
            <w:gridCol w:w="1995"/>
            <w:gridCol w:w="1545"/>
            <w:gridCol w:w="1575"/>
            <w:gridCol w:w="13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 ______________________</w:t>
        <w:br w:type="textWrapping"/>
        <w:t xml:space="preserve">Tax (if applicable): $ ______________________</w:t>
        <w:br w:type="textWrapping"/>
        <w:t xml:space="preserve">Grand Total: $ ______________________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1yu0qc7my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50% advance, balance on completion.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timeline will be confirmed upon approval.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Modifications to the scope may lead to price adjustments.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