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Physical Security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Name: ________________________________________</w:t>
        <w:br w:type="textWrapping"/>
        <w:t xml:space="preserve">Location: ____________________________________________</w:t>
        <w:br w:type="textWrapping"/>
        <w:t xml:space="preserve">Date of Assessment: __________________________________</w:t>
        <w:br w:type="textWrapping"/>
        <w:t xml:space="preserve">Conducted By: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q8evs1xkfa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Physical Security Review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620"/>
        <w:gridCol w:w="2610"/>
        <w:gridCol w:w="3090"/>
        <w:tblGridChange w:id="0">
          <w:tblGrid>
            <w:gridCol w:w="2040"/>
            <w:gridCol w:w="1620"/>
            <w:gridCol w:w="2610"/>
            <w:gridCol w:w="3090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Element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Satisfactory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Needs Improvement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Comments/Observations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Perimeter Fencing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CCTV Coverage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 in Key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Door/Window Locks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Guard Presence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Vulnerabilities Identified: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Mitigations: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Assessor: ________________________________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