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Pest Control Service Contract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lcnb4k8iua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cz5io7mm0n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DETAILS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1755"/>
        <w:gridCol w:w="1725"/>
        <w:gridCol w:w="2610"/>
        <w:tblGridChange w:id="0">
          <w:tblGrid>
            <w:gridCol w:w="2475"/>
            <w:gridCol w:w="1755"/>
            <w:gridCol w:w="1725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 Inspection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Pest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Termite Inspection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Quarterly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Client agrees to allow access to property for scheduled services.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3u42i6p1ij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Payment: $____________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Due: ☐ Before Service ☐ After Service ☐ Monthly Installments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zm3mzfpxxia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contract with 30-day written notice.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qgesnurj6n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 Signature: ___________________________ Date: __________</w:t>
        <w:br w:type="textWrapping"/>
        <w:t xml:space="preserve">Client Signature: 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