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Mutual Cancellation of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Mutual Cancellation of Contract ("Agreement") is made and entered into on: _______________ (Date)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and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1: ____________________________________________</w:t>
        <w:br w:type="textWrapping"/>
        <w:t xml:space="preserve">Address: ____________________________________________</w:t>
        <w:br w:type="textWrapping"/>
        <w:t xml:space="preserve">Phone Number: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2: ____________________________________________</w:t>
        <w:br w:type="textWrapping"/>
        <w:t xml:space="preserve">Address: ____________________________________________</w:t>
        <w:br w:type="textWrapping"/>
        <w:t xml:space="preserve">Phone Number: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uimj5o785tk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Background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WHEREAS, both parties previously entered into a contract dated _________________ (the “Original Contract”);</w:t>
        <w:br w:type="textWrapping"/>
        <w:t xml:space="preserve">WHEREAS, both parties mutually agree to terminate the contract under the terms set forth below;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y33zf6oyzpfq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Terms of Cancellation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Date: The contract shall be deemed canceled as of _________________ (Effective Date).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Obligations Released: Both parties are released from any further duties and responsibilities under the original contract.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Settlements (If Any):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No outstanding payments are due.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following payments will be made before termination: 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Confidentiality: Both parties agree to keep the terms of this cancellation confidential.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Further Claims: Neither party shall have any future claims or liabilities against the other.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p0lxa26xm76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acknowledge and agree to the mutual cancellation of the contract.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 Signature: ________________________ Date: ________________________</w:t>
        <w:br w:type="textWrapping"/>
        <w:t xml:space="preserve">Party 2 Signature: ________________________ Date: 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