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u w:val="single"/>
        </w:rPr>
      </w:pPr>
      <w:r w:rsidDel="00000000" w:rsidR="00000000" w:rsidRPr="00000000">
        <w:rPr>
          <w:b w:val="1"/>
          <w:sz w:val="58"/>
          <w:szCs w:val="58"/>
          <w:u w:val="single"/>
          <w:rtl w:val="0"/>
        </w:rPr>
        <w:t xml:space="preserve">Move-in Inspection Checklist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Information:</w:t>
        <w:br w:type="textWrapping"/>
        <w:t xml:space="preserve">Name: ___________________________</w:t>
        <w:br w:type="textWrapping"/>
        <w:t xml:space="preserve">Property Address: ___________________________</w:t>
        <w:br w:type="textWrapping"/>
        <w:t xml:space="preserve">Move-in Date: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Pre-occupancy Condition:</w:t>
        <w:br w:type="textWrapping"/>
        <w:t xml:space="preserve">Walls: ___________________________</w:t>
        <w:br w:type="textWrapping"/>
        <w:t xml:space="preserve">Ceilings: ___________________________</w:t>
        <w:br w:type="textWrapping"/>
        <w:t xml:space="preserve">Floors: ___________________________</w:t>
        <w:br w:type="textWrapping"/>
        <w:t xml:space="preserve">Windows/Doors: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Room-by-Room Condition (Table):</w:t>
      </w:r>
    </w:p>
    <w:tbl>
      <w:tblPr>
        <w:tblStyle w:val="Table1"/>
        <w:tblW w:w="94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0"/>
        <w:gridCol w:w="2610"/>
        <w:gridCol w:w="2445"/>
        <w:gridCol w:w="2430"/>
        <w:tblGridChange w:id="0">
          <w:tblGrid>
            <w:gridCol w:w="1950"/>
            <w:gridCol w:w="2610"/>
            <w:gridCol w:w="2445"/>
            <w:gridCol w:w="24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Cleanliness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 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Clean [ ] Dirty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Kitchen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 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Clean [ ] Dirty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Bathroom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 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Clean [ ] Dirty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Bedroom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 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Clean [ ] Dirty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Bedroom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 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Clean [ ] Dirty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Laundry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 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Clean [ ] Dirty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Balcony/Patio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 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Clean [ ] Dirty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Storage Spaces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Good [ ] Damaged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Clean [ ] Dirty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Inspection Conducted By:</w:t>
        <w:br w:type="textWrapping"/>
        <w:t xml:space="preserve">Inspector Name: ___________________________</w:t>
        <w:br w:type="textWrapping"/>
        <w:t xml:space="preserve">Date: ___________________________</w:t>
        <w:br w:type="textWrapping"/>
        <w:t xml:space="preserve">Tenant Signature: 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