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fe599" w:val="clear"/>
        </w:rPr>
      </w:pPr>
      <w:r w:rsidDel="00000000" w:rsidR="00000000" w:rsidRPr="00000000">
        <w:rPr>
          <w:b w:val="1"/>
          <w:sz w:val="62"/>
          <w:szCs w:val="62"/>
          <w:shd w:fill="ffe599" w:val="clear"/>
          <w:rtl w:val="0"/>
        </w:rPr>
        <w:t xml:space="preserve">Independent Contractor Contract Labor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Independent Contractor Agreement</w:t>
      </w:r>
      <w:r w:rsidDel="00000000" w:rsidR="00000000" w:rsidRPr="00000000">
        <w:rPr>
          <w:sz w:val="24"/>
          <w:szCs w:val="24"/>
          <w:rtl w:val="0"/>
        </w:rPr>
        <w:t xml:space="preserve"> is made on _______________ (Date), between: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98mjf5fpuy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Contractor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Tax ID (if applicable):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5awfx93f0b8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Company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Contact: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Address: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dvty06hp9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Contractor</w:t>
      </w:r>
      <w:r w:rsidDel="00000000" w:rsidR="00000000" w:rsidRPr="00000000">
        <w:rPr>
          <w:sz w:val="24"/>
          <w:szCs w:val="24"/>
          <w:rtl w:val="0"/>
        </w:rPr>
        <w:t xml:space="preserve"> agrees to perform the following services: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yzfmcl9owk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Terms</w:t>
      </w:r>
    </w:p>
    <w:tbl>
      <w:tblPr>
        <w:tblStyle w:val="Table1"/>
        <w:tblW w:w="8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30"/>
        <w:gridCol w:w="2525"/>
        <w:gridCol w:w="2375"/>
        <w:gridCol w:w="2150"/>
        <w:tblGridChange w:id="0">
          <w:tblGrid>
            <w:gridCol w:w="1430"/>
            <w:gridCol w:w="2525"/>
            <w:gridCol w:w="2375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Rate per Hour/Project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Estimated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Payment upon project completion</w:t>
        <w:br w:type="textWrapping"/>
        <w:t xml:space="preserve">☐ Milestone payments (if applicable)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kq0uxugpz1g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Confidentiality &amp; Non-Disclosure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Contractor agrees to maintain confidentiality regarding company information.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embmze4h4k0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Termination Clause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Either party may terminate the contract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7 days’ written notice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k2gkgs4b6k7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Agreement &amp; Acknowledgment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Employer’s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