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d9d9d9" w:val="clear"/>
        </w:rPr>
      </w:pPr>
      <w:r w:rsidDel="00000000" w:rsidR="00000000" w:rsidRPr="00000000">
        <w:rPr>
          <w:b w:val="1"/>
          <w:sz w:val="46"/>
          <w:szCs w:val="46"/>
          <w:shd w:fill="d9d9d9" w:val="clear"/>
          <w:rtl w:val="0"/>
        </w:rPr>
        <w:t xml:space="preserve">House Agreement Form Template Word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1zve6uxrmtv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This Rental Agreement is made on [Date], between: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Name: __________________________________________</w:t>
        <w:br w:type="textWrapping"/>
        <w:t xml:space="preserve">Tenant Name: __________________________________________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8z49ouil2b0g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Property Address &amp; Description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________________________________________________</w:t>
        <w:br w:type="textWrapping"/>
        <w:t xml:space="preserve">Property Type: [ ] House [ ] Apartment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ugwb4og6r1k1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Lease Duration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 Date: ______________</w:t>
        <w:br w:type="textWrapping"/>
        <w:t xml:space="preserve">End Date: ______________</w:t>
        <w:br w:type="textWrapping"/>
        <w:t xml:space="preserve">[ ] Month-to-Month [ ] Fixed-Term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qd5jkn2ie639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Rent &amp; Security Deposit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Monthly Rent: $________</w:t>
        <w:br w:type="textWrapping"/>
        <w:t xml:space="preserve">Due Date: ______________</w:t>
        <w:br w:type="textWrapping"/>
        <w:t xml:space="preserve">Security Deposit: [ ] Yes: $________ [ ] No Deposit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u92df3ceqp6l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Utilities &amp; Maintenance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responsible for electricity, water, and gas.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to handle structural repairs.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yk8vza7ijn54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Legal Terms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agreement follows applicable rental laws and can be legally enforced in court.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y4lh18ie7m58" w:id="6"/>
      <w:bookmarkEnd w:id="6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Signature: ___________________ Date: ______________</w:t>
        <w:br w:type="textWrapping"/>
        <w:t xml:space="preserve">Tenant Signature: ___________________ Date: ______________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