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Event Budget Planning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____________________________________________</w:t>
        <w:br w:type="textWrapping"/>
        <w:t xml:space="preserve">Event Date: ________________________</w:t>
        <w:br w:type="textWrapping"/>
        <w:t xml:space="preserve">Venue: ____________________________________________</w:t>
        <w:br w:type="textWrapping"/>
        <w:t xml:space="preserve">Estimated Attendees: ________________________</w:t>
        <w:br w:type="textWrapping"/>
        <w:t xml:space="preserve">Actual Attendees: 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wt1swak3v6e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Budget Summary</w:t>
      </w:r>
    </w:p>
    <w:tbl>
      <w:tblPr>
        <w:tblStyle w:val="Table1"/>
        <w:tblW w:w="85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90"/>
        <w:gridCol w:w="2150"/>
        <w:gridCol w:w="2150"/>
        <w:gridCol w:w="1550"/>
        <w:tblGridChange w:id="0">
          <w:tblGrid>
            <w:gridCol w:w="2690"/>
            <w:gridCol w:w="2150"/>
            <w:gridCol w:w="2150"/>
            <w:gridCol w:w="15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Actual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Venue Rental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Catering &amp; Refreshments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Marketing &amp; Advertising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Audio/Visual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Entertainment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jbx17q33owo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Budget Approval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Coordinator: _____________________ Date: ________________________</w:t>
        <w:br w:type="textWrapping"/>
        <w:t xml:space="preserve">Finance Department: _____________________Date: ________________________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