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Employee Transfer Checklist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</w:t>
        <w:br w:type="textWrapping"/>
        <w:t xml:space="preserve">Employee ID: __________________________________________</w:t>
        <w:br w:type="textWrapping"/>
        <w:t xml:space="preserve">Current Job Title: __________________________________________</w:t>
        <w:br w:type="textWrapping"/>
        <w:t xml:space="preserve">Current Department: __________________________________________</w:t>
        <w:br w:type="textWrapping"/>
        <w:t xml:space="preserve">Transfer Effective Date: ____ / ____ / 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0lqdw1ybk70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 Checklist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59.623430962343"/>
        <w:gridCol w:w="2046.276150627615"/>
        <w:gridCol w:w="2031.5899581589956"/>
        <w:gridCol w:w="2222.510460251046"/>
        <w:tblGridChange w:id="0">
          <w:tblGrid>
            <w:gridCol w:w="3059.623430962343"/>
            <w:gridCol w:w="2046.276150627615"/>
            <w:gridCol w:w="2031.5899581589956"/>
            <w:gridCol w:w="2222.51046025104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Assigned 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Completed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Notified of Transfer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/ ____ / 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New Role Confirmation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Hiring Manager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/ ____ / 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Updated Employment Contract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/ ____ / 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Training Requirements Identified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Training Coordinator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/ ____ / 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Access and Equipment Transfer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/ ____ / 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Benefits and Payroll Adjustments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 Payroll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/ ____ / 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 Approval from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 / ____ / ________</w:t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 and Approvals</w:t>
        <w:br w:type="textWrapping"/>
        <w:t xml:space="preserve">Employee’s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Name: __________________________________________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Representative: __________________________________________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