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52"/>
          <w:szCs w:val="52"/>
          <w:shd w:fill="ead1dc" w:val="clear"/>
        </w:rPr>
      </w:pPr>
      <w:r w:rsidDel="00000000" w:rsidR="00000000" w:rsidRPr="00000000">
        <w:rPr>
          <w:b w:val="1"/>
          <w:color w:val="20124d"/>
          <w:sz w:val="52"/>
          <w:szCs w:val="52"/>
          <w:shd w:fill="ead1dc" w:val="clear"/>
          <w:rtl w:val="0"/>
        </w:rPr>
        <w:t xml:space="preserve">Debt Validation Letter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[Debt Collection Agency]</w:t>
        <w:br w:type="textWrapping"/>
        <w:t xml:space="preserve">[Agency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Subject: </w:t>
      </w:r>
      <w:r w:rsidDel="00000000" w:rsidR="00000000" w:rsidRPr="00000000">
        <w:rPr>
          <w:b w:val="1"/>
          <w:sz w:val="24"/>
          <w:szCs w:val="24"/>
          <w:rtl w:val="0"/>
        </w:rPr>
        <w:t xml:space="preserve">Request for Debt Validation – Reference #[Your Account Number]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[Debt Collector's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 </w:t>
      </w:r>
      <w:r w:rsidDel="00000000" w:rsidR="00000000" w:rsidRPr="00000000">
        <w:rPr>
          <w:b w:val="1"/>
          <w:sz w:val="24"/>
          <w:szCs w:val="24"/>
          <w:rtl w:val="0"/>
        </w:rPr>
        <w:t xml:space="preserve">15 USC 1692g of the FDCPA</w:t>
      </w:r>
      <w:r w:rsidDel="00000000" w:rsidR="00000000" w:rsidRPr="00000000">
        <w:rPr>
          <w:sz w:val="24"/>
          <w:szCs w:val="24"/>
          <w:rtl w:val="0"/>
        </w:rPr>
        <w:t xml:space="preserve">, I formally dispute this debt and request written validation before any further collection action. Please provide: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signed contract proving my liability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detailed breakdown of charges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original creditor’s contact information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Proof of legal ownership of the debt by your agency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Until verification is received, I exercise my </w:t>
      </w:r>
      <w:r w:rsidDel="00000000" w:rsidR="00000000" w:rsidRPr="00000000">
        <w:rPr>
          <w:b w:val="1"/>
          <w:sz w:val="24"/>
          <w:szCs w:val="24"/>
          <w:rtl w:val="0"/>
        </w:rPr>
        <w:t xml:space="preserve">right to dispute and request all collection activity cease</w:t>
      </w:r>
      <w:r w:rsidDel="00000000" w:rsidR="00000000" w:rsidRPr="00000000">
        <w:rPr>
          <w:sz w:val="24"/>
          <w:szCs w:val="24"/>
          <w:rtl w:val="0"/>
        </w:rPr>
        <w:t xml:space="preserve">. Failure to provide documentation within </w:t>
      </w:r>
      <w:r w:rsidDel="00000000" w:rsidR="00000000" w:rsidRPr="00000000">
        <w:rPr>
          <w:b w:val="1"/>
          <w:sz w:val="24"/>
          <w:szCs w:val="24"/>
          <w:rtl w:val="0"/>
        </w:rPr>
        <w:t xml:space="preserve">30 days</w:t>
      </w:r>
      <w:r w:rsidDel="00000000" w:rsidR="00000000" w:rsidRPr="00000000">
        <w:rPr>
          <w:sz w:val="24"/>
          <w:szCs w:val="24"/>
          <w:rtl w:val="0"/>
        </w:rPr>
        <w:t xml:space="preserve"> will be considered a violation of federal law.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letter is not an acknowledgment of the debt. Please direct all responses in writing to my mailing address above.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  <w:t xml:space="preserve">[Your Name]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