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Car Loan Application Form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uqbqy45pig3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SSN: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baxpqhaf1um" w:id="1"/>
      <w:bookmarkEnd w:id="1"/>
      <w:r w:rsidDel="00000000" w:rsidR="00000000" w:rsidRPr="00000000">
        <w:rPr>
          <w:b w:val="1"/>
          <w:color w:val="000000"/>
          <w:rtl w:val="0"/>
        </w:rPr>
        <w:t xml:space="preserve">Financial Details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Salary: $ 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Status: ☐ Full-time ☐ Part-time ☐ Self-Employed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Income Source (if any): ____________________________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9g6io7koqb9" w:id="2"/>
      <w:bookmarkEnd w:id="2"/>
      <w:r w:rsidDel="00000000" w:rsidR="00000000" w:rsidRPr="00000000">
        <w:rPr>
          <w:b w:val="1"/>
          <w:color w:val="000000"/>
          <w:rtl w:val="0"/>
        </w:rPr>
        <w:t xml:space="preserve">Loan Request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Amount: $ 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Purpose: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Term: _______________ months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Rate: _______________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mx3rhma8vh6" w:id="3"/>
      <w:bookmarkEnd w:id="3"/>
      <w:r w:rsidDel="00000000" w:rsidR="00000000" w:rsidRPr="00000000">
        <w:rPr>
          <w:b w:val="1"/>
          <w:color w:val="000000"/>
          <w:rtl w:val="0"/>
        </w:rPr>
        <w:t xml:space="preserve">Vehicle Details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 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Value (if applicable): $ _______________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hc6pi7j6n0x" w:id="4"/>
      <w:bookmarkEnd w:id="4"/>
      <w:r w:rsidDel="00000000" w:rsidR="00000000" w:rsidRPr="00000000">
        <w:rPr>
          <w:b w:val="1"/>
          <w:color w:val="000000"/>
          <w:rtl w:val="0"/>
        </w:rPr>
        <w:t xml:space="preserve">Declaration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details provided are true and correct. I understand that loan approval is subject to verification and credit evaluation.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