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Car Loan Application Form Template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uqbqy45pig3" w:id="0"/>
      <w:bookmarkEnd w:id="0"/>
      <w:r w:rsidDel="00000000" w:rsidR="00000000" w:rsidRPr="00000000">
        <w:rPr>
          <w:b w:val="1"/>
          <w:color w:val="000000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SSN: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baxpqhaf1um" w:id="1"/>
      <w:bookmarkEnd w:id="1"/>
      <w:r w:rsidDel="00000000" w:rsidR="00000000" w:rsidRPr="00000000">
        <w:rPr>
          <w:b w:val="1"/>
          <w:color w:val="000000"/>
          <w:rtl w:val="0"/>
        </w:rPr>
        <w:t xml:space="preserve">Financial Details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Salary: $ 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Status: ☐ Full-time ☐ Part-time ☐ Self-Employed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Income Source (if any): ____________________________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9g6io7koqb9" w:id="2"/>
      <w:bookmarkEnd w:id="2"/>
      <w:r w:rsidDel="00000000" w:rsidR="00000000" w:rsidRPr="00000000">
        <w:rPr>
          <w:b w:val="1"/>
          <w:color w:val="000000"/>
          <w:rtl w:val="0"/>
        </w:rPr>
        <w:t xml:space="preserve">Loan Request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Amount: $ 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Purpose: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Term: _______________ months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Rate: 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mx3rhma8vh6" w:id="3"/>
      <w:bookmarkEnd w:id="3"/>
      <w:r w:rsidDel="00000000" w:rsidR="00000000" w:rsidRPr="00000000">
        <w:rPr>
          <w:b w:val="1"/>
          <w:color w:val="000000"/>
          <w:rtl w:val="0"/>
        </w:rPr>
        <w:t xml:space="preserve">Vehicle Details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$ 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Trade-in Value (if applicable): $ _______________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hc6pi7j6n0x" w:id="4"/>
      <w:bookmarkEnd w:id="4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details provided are true and correct. I understand that loan approval is subject to verification and credit evaluation.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