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COSHH Assessment Training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Title: __________________________________________</w:t>
        <w:br w:type="textWrapping"/>
        <w:t xml:space="preserve">Trainer Name: ________________________________________</w:t>
        <w:br w:type="textWrapping"/>
        <w:t xml:space="preserve">Training Date: 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</w:t>
        <w:br w:type="textWrapping"/>
        <w:t xml:space="preserve">Job Title: ____________________________________________</w:t>
        <w:br w:type="textWrapping"/>
        <w:t xml:space="preserve">Department: 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CONTENT COVERED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Introduction to COSHH ☐ Identifying Hazardous Substances ☐ Risk Assessment Techniques ☐ Control Measures ☐ Emergency Procedures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UNDERSTANDING CHECK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Fully Understood ☐ Partially Understood ☐ Needs Further Clarification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SECTION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did you find most useful? ___________________________</w:t>
        <w:br w:type="textWrapping"/>
        <w:t xml:space="preserve">Areas for Improvement: 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EVALUATION TABLE</w:t>
      </w:r>
    </w:p>
    <w:tbl>
      <w:tblPr>
        <w:tblStyle w:val="Table1"/>
        <w:tblW w:w="87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5"/>
        <w:gridCol w:w="1695"/>
        <w:gridCol w:w="1425"/>
        <w:gridCol w:w="1245"/>
        <w:gridCol w:w="1320"/>
        <w:tblGridChange w:id="0">
          <w:tblGrid>
            <w:gridCol w:w="3015"/>
            <w:gridCol w:w="1695"/>
            <w:gridCol w:w="1425"/>
            <w:gridCol w:w="1245"/>
            <w:gridCol w:w="13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Average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Clarity of 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Trainer’s Effectiveness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Relevance to Job Role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Engagement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Signature: _____________________ Date: ___________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