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66"/>
          <w:szCs w:val="66"/>
          <w:shd w:fill="d9ead3" w:val="clear"/>
        </w:rPr>
      </w:pPr>
      <w:r w:rsidDel="00000000" w:rsidR="00000000" w:rsidRPr="00000000">
        <w:rPr>
          <w:b w:val="1"/>
          <w:color w:val="7f6000"/>
          <w:sz w:val="66"/>
          <w:szCs w:val="66"/>
          <w:shd w:fill="d9ead3" w:val="clear"/>
          <w:rtl w:val="0"/>
        </w:rPr>
        <w:t xml:space="preserve">CFPB Debt Validation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Contact Information]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[Collection Agency Name]</w:t>
        <w:br w:type="textWrapping"/>
        <w:t xml:space="preserve">[Agency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Formal Debt Validation Request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[Debt Collector’s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Consumer Financial Protection Bureau (CFPB)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FDCPA regulations</w:t>
      </w:r>
      <w:r w:rsidDel="00000000" w:rsidR="00000000" w:rsidRPr="00000000">
        <w:rPr>
          <w:sz w:val="24"/>
          <w:szCs w:val="24"/>
          <w:rtl w:val="0"/>
        </w:rPr>
        <w:t xml:space="preserve">, I formally dispute the debt listed under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Account #[Your Account Number]</w:t>
      </w:r>
      <w:r w:rsidDel="00000000" w:rsidR="00000000" w:rsidRPr="00000000">
        <w:rPr>
          <w:sz w:val="24"/>
          <w:szCs w:val="24"/>
          <w:rtl w:val="0"/>
        </w:rPr>
        <w:t xml:space="preserve"> and request written verification of the following: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debt ownership and original agreement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full accounting statement of alleged debt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authority of your agency to collect on this debt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Clarification of any interest, fees, or penalties applied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signed document proving my responsibility for this debt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required under federal law to pause all collection efforts until verification is completed. If you cannot validate, you must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remove the debt from all records</w:t>
      </w:r>
      <w:r w:rsidDel="00000000" w:rsidR="00000000" w:rsidRPr="00000000">
        <w:rPr>
          <w:sz w:val="24"/>
          <w:szCs w:val="24"/>
          <w:rtl w:val="0"/>
        </w:rPr>
        <w:t xml:space="preserve"> and notify credit bureaus.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Expecting your response within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days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