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</w:rPr>
      </w:pPr>
      <w:r w:rsidDel="00000000" w:rsidR="00000000" w:rsidRPr="00000000">
        <w:rPr>
          <w:b w:val="1"/>
          <w:sz w:val="50"/>
          <w:szCs w:val="50"/>
          <w:rtl w:val="0"/>
        </w:rPr>
        <w:t xml:space="preserve">Business Travel Expense Form PDF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651slos1jxru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Traveler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</w:t>
        <w:br w:type="textWrapping"/>
        <w:t xml:space="preserve">Employee ID: __________</w:t>
        <w:br w:type="textWrapping"/>
        <w:t xml:space="preserve">Company Name: __________</w:t>
        <w:br w:type="textWrapping"/>
        <w:t xml:space="preserve">Department: __________</w:t>
        <w:br w:type="textWrapping"/>
        <w:t xml:space="preserve">Contact Number: __________</w:t>
        <w:br w:type="textWrapping"/>
        <w:t xml:space="preserve">Email Address: __________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iqnotovdnm6e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Trip Details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Destination: __________</w:t>
        <w:br w:type="textWrapping"/>
        <w:t xml:space="preserve">Purpose of Travel: __________</w:t>
        <w:br w:type="textWrapping"/>
        <w:t xml:space="preserve">Departure Date: __________</w:t>
        <w:br w:type="textWrapping"/>
        <w:t xml:space="preserve">Return Date: __________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kuai9qxff38u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Expense Summary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30"/>
        <w:gridCol w:w="2025"/>
        <w:gridCol w:w="2610"/>
        <w:gridCol w:w="1485"/>
        <w:gridCol w:w="2010"/>
        <w:tblGridChange w:id="0">
          <w:tblGrid>
            <w:gridCol w:w="1230"/>
            <w:gridCol w:w="2025"/>
            <w:gridCol w:w="2610"/>
            <w:gridCol w:w="1485"/>
            <w:gridCol w:w="2010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Category (Flight, Hotel, Meals, Misc.)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 ($)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Receipt Provided (Yes/No)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Flight ☐ Hotel ☐ Meals ☐ Misc.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Flight ☐ Hotel ☐ Meals ☐ Misc.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Flight ☐ Hotel ☐ Meals ☐ Misc.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Flight ☐ Hotel ☐ Meals ☐ Misc.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Flight ☐ Hotel ☐ Meals ☐ Misc.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Amount Claimed: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oqrb2xlt931g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Approval and Authorization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Traveler’s Signature: __________</w:t>
        <w:br w:type="textWrapping"/>
        <w:t xml:space="preserve">Date: __________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Supervisor’s Approval: __________</w:t>
        <w:br w:type="textWrapping"/>
        <w:t xml:space="preserve">Date: __________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Finance Department Approval: __________</w:t>
        <w:br w:type="textWrapping"/>
        <w:t xml:space="preserve">Date: __________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