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93c47d" w:val="clear"/>
        </w:rPr>
      </w:pPr>
      <w:r w:rsidDel="00000000" w:rsidR="00000000" w:rsidRPr="00000000">
        <w:rPr>
          <w:b w:val="1"/>
          <w:sz w:val="60"/>
          <w:szCs w:val="60"/>
          <w:shd w:fill="93c47d" w:val="clear"/>
          <w:rtl w:val="0"/>
        </w:rPr>
        <w:t xml:space="preserve">Tuition Reimbursement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</w:t>
        <w:br w:type="textWrapping"/>
        <w:t xml:space="preserve">Employee ID: __________________________________</w:t>
        <w:br w:type="textWrapping"/>
        <w:t xml:space="preserve">Department: ___________________________________</w:t>
        <w:br w:type="textWrapping"/>
        <w:t xml:space="preserve">Position: _____________________________________</w:t>
        <w:br w:type="textWrapping"/>
        <w:t xml:space="preserve">Work Email: ___________________________________</w:t>
        <w:br w:type="textWrapping"/>
        <w:t xml:space="preserve">Phone Number: 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Institution Details</w:t>
        <w:br w:type="textWrapping"/>
        <w:t xml:space="preserve">Institution Name: ______________________________________</w:t>
        <w:br w:type="textWrapping"/>
        <w:t xml:space="preserve">Program Name: _______________________________________</w:t>
        <w:br w:type="textWrapping"/>
        <w:t xml:space="preserve">Degree/Certification: ______________________________________________________</w:t>
        <w:br w:type="textWrapping"/>
        <w:t xml:space="preserve">Start Date: _______________ End Date: _______________</w:t>
        <w:br w:type="textWrapping"/>
        <w:t xml:space="preserve">Total Tuition Cost: _______________</w:t>
        <w:br w:type="textWrapping"/>
        <w:t xml:space="preserve">Amount Requested: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Agreement Terms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Commitment: Employee agrees to remain employed for at least ___ months after completing the course.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Clause: If employment ends before the required period, the employee will repay ___% of the reimbursed amount.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 Requirement: A minimum grade of ___ is required for reimbursement eligibility.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Documentation: Employee must submit proof of completion, grade report, and tuition receipts.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Limitations: Only tuition fees are covered; additional expenses such as books, travel, and supplies are not included.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have read and agree to the Tuition Reimbursement Agreement terms.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☐ Approved</w:t>
        <w:br w:type="textWrapping"/>
        <w:t xml:space="preserve">☐ Denied (Reason: ______________________________________________________)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Manager’s Name: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