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a2c4c9" w:val="clear"/>
        </w:rPr>
      </w:pPr>
      <w:r w:rsidDel="00000000" w:rsidR="00000000" w:rsidRPr="00000000">
        <w:rPr>
          <w:b w:val="1"/>
          <w:sz w:val="56"/>
          <w:szCs w:val="56"/>
          <w:shd w:fill="a2c4c9" w:val="clear"/>
          <w:rtl w:val="0"/>
        </w:rPr>
        <w:t xml:space="preserve">Supply Request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Information</w:t>
        <w:br w:type="textWrapping"/>
        <w:t xml:space="preserve">Name: _____________________________</w:t>
        <w:br w:type="textWrapping"/>
        <w:t xml:space="preserve">Department: _____________________________</w:t>
        <w:br w:type="textWrapping"/>
        <w:t xml:space="preserve">Position: _____________________________</w:t>
        <w:br w:type="textWrapping"/>
        <w:t xml:space="preserve">Contact Email: _____________________________</w:t>
        <w:br w:type="textWrapping"/>
        <w:t xml:space="preserve">Request Date: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Request</w:t>
        <w:br w:type="textWrapping"/>
        <w:t xml:space="preserve">Reason for Supply: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Items Table</w:t>
      </w:r>
    </w:p>
    <w:tbl>
      <w:tblPr>
        <w:tblStyle w:val="Table1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1530"/>
        <w:gridCol w:w="1605"/>
        <w:gridCol w:w="2145"/>
        <w:gridCol w:w="1920"/>
        <w:tblGridChange w:id="0">
          <w:tblGrid>
            <w:gridCol w:w="1605"/>
            <w:gridCol w:w="1530"/>
            <w:gridCol w:w="1605"/>
            <w:gridCol w:w="2145"/>
            <w:gridCol w:w="192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Supply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 Needed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Notes/Remarks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Urgent (✔)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Manager Name: _____________________________</w:t>
        <w:br w:type="textWrapping"/>
        <w:t xml:space="preserve">Approval Date: _____________________________</w:t>
        <w:br w:type="textWrapping"/>
        <w:t xml:space="preserve">Approval Signature: 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Completion Details</w:t>
        <w:br w:type="textWrapping"/>
        <w:t xml:space="preserve">Processed By: _____________________________</w:t>
        <w:br w:type="textWrapping"/>
        <w:t xml:space="preserve">Processing Date: 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