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b6d7a8" w:val="clear"/>
        </w:rPr>
      </w:pPr>
      <w:r w:rsidDel="00000000" w:rsidR="00000000" w:rsidRPr="00000000">
        <w:rPr>
          <w:b w:val="1"/>
          <w:sz w:val="64"/>
          <w:szCs w:val="64"/>
          <w:shd w:fill="b6d7a8" w:val="clear"/>
          <w:rtl w:val="0"/>
        </w:rPr>
        <w:t xml:space="preserve">Self-Assessment Form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64"/>
          <w:szCs w:val="64"/>
          <w:shd w:fill="b6d7a8" w:val="clear"/>
        </w:rPr>
      </w:pPr>
      <w:r w:rsidDel="00000000" w:rsidR="00000000" w:rsidRPr="00000000">
        <w:rPr>
          <w:b w:val="1"/>
          <w:sz w:val="64"/>
          <w:szCs w:val="64"/>
          <w:shd w:fill="b6d7a8" w:val="clear"/>
          <w:rtl w:val="0"/>
        </w:rPr>
        <w:t xml:space="preserve">for Employees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</w:t>
        <w:br w:type="textWrapping"/>
        <w:t xml:space="preserve">Employee ID: _______________________________</w:t>
        <w:br w:type="textWrapping"/>
        <w:t xml:space="preserve">Department: _______________________________</w:t>
        <w:br w:type="textWrapping"/>
        <w:t xml:space="preserve">Position: _______________________________</w:t>
        <w:br w:type="textWrapping"/>
        <w:t xml:space="preserve">Date of Self-Assessment: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Performance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your key achievements in this role: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Identify areas where you believe improvement is needed: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goals have you set for the next review period?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and Training</w:t>
        <w:br w:type="textWrapping"/>
        <w:t xml:space="preserve">☐ I need additional training to enhance my performance.</w:t>
        <w:br w:type="textWrapping"/>
        <w:t xml:space="preserve">☐ I have adequate resources to meet my job requirements.</w:t>
        <w:br w:type="textWrapping"/>
        <w:t xml:space="preserve">☐ I would like to explore mentorship opportunities.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Section</w:t>
        <w:br w:type="textWrapping"/>
        <w:t xml:space="preserve">What support or changes do you feel would help you perform better?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of Self-Rating (1 - Poor, 5 - Excellent)</w:t>
      </w:r>
    </w:p>
    <w:tbl>
      <w:tblPr>
        <w:tblStyle w:val="Table1"/>
        <w:tblW w:w="6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0"/>
        <w:gridCol w:w="1620"/>
        <w:tblGridChange w:id="0">
          <w:tblGrid>
            <w:gridCol w:w="4800"/>
            <w:gridCol w:w="16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(if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</w:t>
        <w:br w:type="textWrapping"/>
        <w:t xml:space="preserve">I affirm that this assessment is accurate and reflects my current performance.</w:t>
        <w:br w:type="textWrapping"/>
        <w:t xml:space="preserve">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