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Restaurant Food Service Employee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Areas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"/>
        <w:gridCol w:w="1470"/>
        <w:gridCol w:w="4410"/>
        <w:tblGridChange w:id="0">
          <w:tblGrid>
            <w:gridCol w:w="3480"/>
            <w:gridCol w:w="1470"/>
            <w:gridCol w:w="4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Plating and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Attention to Dietary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Leadership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 Section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like to see in your role or work environment?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can management better support your performance?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</w:t>
        <w:br w:type="textWrapping"/>
        <w:t xml:space="preserve">General observations and additional feedback: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Supervisor’s Signature: _________________________ Date: _____________</w:t>
        <w:br w:type="textWrapping"/>
        <w:t xml:space="preserve">Employee’s Signature: __________________________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