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64"/>
          <w:szCs w:val="64"/>
          <w:shd w:fill="d5a6bd" w:val="clear"/>
        </w:rPr>
      </w:pPr>
      <w:r w:rsidDel="00000000" w:rsidR="00000000" w:rsidRPr="00000000">
        <w:rPr>
          <w:b w:val="1"/>
          <w:color w:val="20124d"/>
          <w:sz w:val="64"/>
          <w:szCs w:val="64"/>
          <w:shd w:fill="d5a6bd" w:val="clear"/>
          <w:rtl w:val="0"/>
        </w:rPr>
        <w:t xml:space="preserve">Real Estate Grant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Information</w:t>
        <w:br w:type="textWrapping"/>
        <w:t xml:space="preserve">Name: ____________________________________________</w:t>
        <w:br w:type="textWrapping"/>
        <w:t xml:space="preserve">Phone Number: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Information</w:t>
        <w:br w:type="textWrapping"/>
        <w:t xml:space="preserve">Name: ____________________________________________</w:t>
        <w:br w:type="textWrapping"/>
        <w:t xml:space="preserve">Phone Number: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Legal Description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Details</w:t>
        <w:br w:type="textWrapping"/>
        <w:t xml:space="preserve">The Grantor, for consideration of </w:t>
      </w:r>
      <w:r w:rsidDel="00000000" w:rsidR="00000000" w:rsidRPr="00000000">
        <w:rPr>
          <w:sz w:val="24"/>
          <w:szCs w:val="24"/>
          <w:rtl w:val="0"/>
        </w:rPr>
        <w:t xml:space="preserve">$__________________________________________, transfers the described property to the Grantee with assurances that the title is free from encumbrances not otherwise disclosed.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Grantor’s Declaration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the undersigned Grantor, declare under penalty of perjury that the transfer of this property is true, accurate, and without deceit.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Grantor Name: ____________________________________________</w:t>
        <w:br w:type="textWrapping"/>
        <w:t xml:space="preserve">Grantor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Name: ____________________________________________</w:t>
        <w:br w:type="textWrapping"/>
        <w:t xml:space="preserve">Grantee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  <w:t xml:space="preserve">Acknowledged before me this ______ day of _________, 20.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Name: ____________________________________________</w:t>
        <w:br w:type="textWrapping"/>
        <w:t xml:space="preserve">Signature: ____________________________________________</w:t>
        <w:br w:type="textWrapping"/>
        <w:t xml:space="preserve">Commission Number: 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