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d966" w:val="clear"/>
        </w:rPr>
      </w:pPr>
      <w:r w:rsidDel="00000000" w:rsidR="00000000" w:rsidRPr="00000000">
        <w:rPr>
          <w:b w:val="1"/>
          <w:sz w:val="54"/>
          <w:szCs w:val="54"/>
          <w:shd w:fill="ffd966" w:val="clear"/>
          <w:rtl w:val="0"/>
        </w:rPr>
        <w:t xml:space="preserve">Peer Assessment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 Information</w:t>
        <w:br w:type="textWrapping"/>
        <w:t xml:space="preserve">Name: _____________________________</w:t>
        <w:br w:type="textWrapping"/>
        <w:t xml:space="preserve">Email: _____________________________</w:t>
        <w:br w:type="textWrapping"/>
        <w:t xml:space="preserve">Assessment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Assessed Peer Information</w:t>
        <w:br w:type="textWrapping"/>
        <w:t xml:space="preserve">Name: _____________________________</w:t>
        <w:br w:type="textWrapping"/>
        <w:t xml:space="preserve">Position/Role: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Criteria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Collaboration:</w:t>
        <w:br w:type="textWrapping"/>
        <w:t xml:space="preserve">Evaluate the individual’s ability to work effectively in a team.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Skills:</w:t>
        <w:br w:type="textWrapping"/>
        <w:t xml:space="preserve">Provide feedback on the technical proficiency displayed by the peer.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Adaptability:</w:t>
        <w:br w:type="textWrapping"/>
        <w:t xml:space="preserve">Comment on their flexibility and ability to handle changes or challenges.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Feedback Table</w:t>
      </w:r>
    </w:p>
    <w:tbl>
      <w:tblPr>
        <w:tblStyle w:val="Table1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2070"/>
        <w:gridCol w:w="4350"/>
        <w:tblGridChange w:id="0">
          <w:tblGrid>
            <w:gridCol w:w="3060"/>
            <w:gridCol w:w="2070"/>
            <w:gridCol w:w="4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Dependability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Qualities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Comments and Suggestions: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(if applicable):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