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d9d9d9" w:val="clear"/>
        </w:rPr>
      </w:pPr>
      <w:r w:rsidDel="00000000" w:rsidR="00000000" w:rsidRPr="00000000">
        <w:rPr>
          <w:b w:val="1"/>
          <w:sz w:val="56"/>
          <w:szCs w:val="56"/>
          <w:shd w:fill="d9d9d9" w:val="clear"/>
          <w:rtl w:val="0"/>
        </w:rPr>
        <w:t xml:space="preserve">Patient Medical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Gender: [ ] Male [ ] Female [ ] Other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History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Known Allergies: 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Medications: 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Past Surgeries or Illnesses: 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Family Medical History: 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Symptoms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Symptoms: __________________________________________________________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 of Symptoms: 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Severity: [ ] Mild [ ] Moderate [ ] Severe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Vital Signs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Blood Pressure: 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Heart Rate: 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Temperature: 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Respiratory Rate: 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Physical Examination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Observations: 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Findings: __________________________________________________________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and Diagnosis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Preliminary Diagnosis: 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Tests Required: [ ] Yes [ ] No</w:t>
      </w:r>
    </w:p>
    <w:p w:rsidR="00000000" w:rsidDel="00000000" w:rsidP="00000000" w:rsidRDefault="00000000" w:rsidRPr="00000000" w14:paraId="0000001C">
      <w:pPr>
        <w:numPr>
          <w:ilvl w:val="1"/>
          <w:numId w:val="7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Yes, Specify: _______________________________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Recommendations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Treatment Plan: __________________________________________________________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Medications Prescribed: 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Follow-Up Date: _______________________________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Physician's Details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