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54"/>
          <w:szCs w:val="54"/>
          <w:shd w:fill="b6d7a8" w:val="clear"/>
        </w:rPr>
      </w:pPr>
      <w:r w:rsidDel="00000000" w:rsidR="00000000" w:rsidRPr="00000000">
        <w:rPr>
          <w:b w:val="1"/>
          <w:sz w:val="54"/>
          <w:szCs w:val="54"/>
          <w:shd w:fill="b6d7a8" w:val="clear"/>
          <w:rtl w:val="0"/>
        </w:rPr>
        <w:t xml:space="preserve">Concurrent Nursing Audit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Facility Information</w:t>
        <w:br w:type="textWrapping"/>
        <w:t xml:space="preserve">Name of Facility: __________________________________________</w:t>
        <w:br w:type="textWrapping"/>
        <w:t xml:space="preserve">Department: _____________________________________________</w:t>
        <w:br w:type="textWrapping"/>
        <w:t xml:space="preserve">Date of Audit: 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Audit Focus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65"/>
        <w:gridCol w:w="1710"/>
        <w:gridCol w:w="2145"/>
        <w:gridCol w:w="2640"/>
        <w:tblGridChange w:id="0">
          <w:tblGrid>
            <w:gridCol w:w="2865"/>
            <w:gridCol w:w="1710"/>
            <w:gridCol w:w="2145"/>
            <w:gridCol w:w="264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Compliant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Non-Compliant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Medication Administration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Infection Control Measures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Patient Communication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Staff Availability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Immediate Actions Taken</w:t>
        <w:br w:type="textWrapping"/>
        <w:t xml:space="preserve">Describe steps implemented during the audit:</w:t>
      </w:r>
    </w:p>
    <w:p w:rsidR="00000000" w:rsidDel="00000000" w:rsidP="00000000" w:rsidRDefault="00000000" w:rsidRPr="00000000" w14:paraId="0000001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Recommendations for Improvement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☐ I confirm the audit results are accurate and agree with the recommendations provided.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Auditor Name: ___________________________________________</w:t>
        <w:br w:type="textWrapping"/>
        <w:t xml:space="preserve">Signature: _____________________________________________</w:t>
        <w:br w:type="textWrapping"/>
        <w:t xml:space="preserve">Date: _________________________________________________</w:t>
      </w:r>
    </w:p>
    <w:p w:rsidR="00000000" w:rsidDel="00000000" w:rsidP="00000000" w:rsidRDefault="00000000" w:rsidRPr="00000000" w14:paraId="0000001E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