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efefef" w:val="clear"/>
        </w:rPr>
      </w:pPr>
      <w:r w:rsidDel="00000000" w:rsidR="00000000" w:rsidRPr="00000000">
        <w:rPr>
          <w:b w:val="1"/>
          <w:sz w:val="62"/>
          <w:szCs w:val="62"/>
          <w:shd w:fill="efefef" w:val="clear"/>
          <w:rtl w:val="0"/>
        </w:rPr>
        <w:t xml:space="preserve">Money Change Request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Customer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Account Number: 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Money Exchange Details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61.5238095238096"/>
        <w:gridCol w:w="3199.2380952380954"/>
        <w:gridCol w:w="3199.2380952380954"/>
        <w:tblGridChange w:id="0">
          <w:tblGrid>
            <w:gridCol w:w="2961.5238095238096"/>
            <w:gridCol w:w="3199.2380952380954"/>
            <w:gridCol w:w="3199.2380952380954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Currency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 to Change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Exchange To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Request</w:t>
        <w:br w:type="textWrapping"/>
        <w:t xml:space="preserve">Briefly explain the reason for requesting this exchange:</w:t>
      </w:r>
    </w:p>
    <w:p w:rsidR="00000000" w:rsidDel="00000000" w:rsidP="00000000" w:rsidRDefault="00000000" w:rsidRPr="00000000" w14:paraId="0000001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I confirm that the information provided is correct and authorize the exchange request.</w:t>
        <w:br w:type="textWrapping"/>
        <w:t xml:space="preserve">Signature: ___________________________ Date: _____________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