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Minor Surgical Consent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Address: __________________________</w:t>
        <w:br w:type="textWrapping"/>
        <w:t xml:space="preserve">Phone Number: __________________________</w:t>
        <w:br w:type="textWrapping"/>
        <w:t xml:space="preserve">Parent/Guardian Name (if minor): __________________________</w:t>
        <w:br w:type="textWrapping"/>
        <w:t xml:space="preserve">Parent/Guardian Contact: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 Details</w:t>
        <w:br w:type="textWrapping"/>
        <w:t xml:space="preserve">Name of Procedure: __________________________</w:t>
        <w:br w:type="textWrapping"/>
        <w:t xml:space="preserve">Reason for Procedure: __________________________</w:t>
        <w:br w:type="textWrapping"/>
        <w:t xml:space="preserve">Date and Time of Procedure: __________________________</w:t>
        <w:br w:type="textWrapping"/>
        <w:t xml:space="preserve">Location: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the procedure, its risks, benefits, and alternatives as explained by the medical provider.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 give my full consent for the procedure.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</w:t>
        <w:br w:type="textWrapping"/>
        <w:t xml:space="preserve">Date: __________________________</w:t>
        <w:br w:type="textWrapping"/>
        <w:t xml:space="preserve">Witness Signature: __________________________</w:t>
        <w:br w:type="textWrapping"/>
        <w:t xml:space="preserve">Date: __________________________</w:t>
        <w:br w:type="textWrapping"/>
        <w:t xml:space="preserve">Physician’s Name: __________________________</w:t>
        <w:br w:type="textWrapping"/>
        <w:t xml:space="preserve">Physician’s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