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4"/>
          <w:szCs w:val="54"/>
          <w:shd w:fill="f9cb9c" w:val="clear"/>
        </w:rPr>
      </w:pPr>
      <w:r w:rsidDel="00000000" w:rsidR="00000000" w:rsidRPr="00000000">
        <w:rPr>
          <w:b w:val="1"/>
          <w:sz w:val="54"/>
          <w:szCs w:val="54"/>
          <w:shd w:fill="f9cb9c" w:val="clear"/>
          <w:rtl w:val="0"/>
        </w:rPr>
        <w:t xml:space="preserve">Material Requisition Transfer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This form is used to request and document the transfer of materials between departments or projects. Proper authorization ensures accountability and streamlined operations.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Requestor Information</w:t>
        <w:br w:type="textWrapping"/>
        <w:t xml:space="preserve">Name of Requestor: __________________________________________</w:t>
        <w:br w:type="textWrapping"/>
        <w:t xml:space="preserve">Department: ________________________________________________</w:t>
        <w:br w:type="textWrapping"/>
        <w:t xml:space="preserve">Designation: ________________________________________________</w:t>
        <w:br w:type="textWrapping"/>
        <w:t xml:space="preserve">Contact Number: ____________________________________________</w:t>
        <w:br w:type="textWrapping"/>
        <w:t xml:space="preserve">Email Address: _____________________________________________</w:t>
        <w:br w:type="textWrapping"/>
        <w:t xml:space="preserve">Date of Request: ___________________________________________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Material Details</w:t>
        <w:br w:type="textWrapping"/>
        <w:t xml:space="preserve">Purpose of Material Transfer: ____________________________________________</w:t>
        <w:br w:type="textWrapping"/>
        <w:t xml:space="preserve">Project Name/Code: ____________________________________________________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749.0539483971856"/>
        <w:gridCol w:w="2012.50977326036"/>
        <w:gridCol w:w="1924.691164972635"/>
        <w:gridCol w:w="2188.1469898358096"/>
        <w:gridCol w:w="1485.598123534011"/>
        <w:tblGridChange w:id="0">
          <w:tblGrid>
            <w:gridCol w:w="1749.0539483971856"/>
            <w:gridCol w:w="2012.50977326036"/>
            <w:gridCol w:w="1924.691164972635"/>
            <w:gridCol w:w="2188.1469898358096"/>
            <w:gridCol w:w="1485.598123534011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Material Name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Quantity Required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Unit of Measure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Reason for Request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Approved By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E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Authorization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I confirm that the above materials are necessary for departmental or project use and agree to follow company policies regarding material usage.</w:t>
      </w:r>
    </w:p>
    <w:p w:rsidR="00000000" w:rsidDel="00000000" w:rsidP="00000000" w:rsidRDefault="00000000" w:rsidRPr="00000000" w14:paraId="0000001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Requestor Signature: ____________________________________________</w:t>
        <w:br w:type="textWrapping"/>
        <w:t xml:space="preserve">Date: _____________________________</w:t>
        <w:br w:type="textWrapping"/>
        <w:t xml:space="preserve">Supervisor Signature: ___________________________________________</w:t>
        <w:br w:type="textWrapping"/>
        <w:t xml:space="preserve">Date: _____________________________</w:t>
      </w:r>
    </w:p>
    <w:p w:rsidR="00000000" w:rsidDel="00000000" w:rsidP="00000000" w:rsidRDefault="00000000" w:rsidRPr="00000000" w14:paraId="00000020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Material Issuance Details (To be Filled by Issuer)</w:t>
        <w:br w:type="textWrapping"/>
        <w:t xml:space="preserve">Issued By: _____________________________________________</w:t>
        <w:br w:type="textWrapping"/>
        <w:t xml:space="preserve">Issuance Date: _________________________________________</w:t>
        <w:br w:type="textWrapping"/>
        <w:t xml:space="preserve">Receiving Department/Project: ___________________________</w:t>
      </w:r>
    </w:p>
    <w:p w:rsidR="00000000" w:rsidDel="00000000" w:rsidP="00000000" w:rsidRDefault="00000000" w:rsidRPr="00000000" w14:paraId="00000021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2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