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a2c4c9" w:val="clear"/>
        </w:rPr>
      </w:pPr>
      <w:r w:rsidDel="00000000" w:rsidR="00000000" w:rsidRPr="00000000">
        <w:rPr>
          <w:b w:val="1"/>
          <w:sz w:val="60"/>
          <w:szCs w:val="60"/>
          <w:shd w:fill="a2c4c9" w:val="clear"/>
          <w:rtl w:val="0"/>
        </w:rPr>
        <w:t xml:space="preserve">Air Force Lost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Rank: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Unit/Command: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Submission: 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Details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Expense: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Expense: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 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Name: 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Missing Receipt</w:t>
        <w:br w:type="textWrapping"/>
        <w:t xml:space="preserve">Provide a detailed explanation of why the receipt is unavailable: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Statement</w:t>
        <w:br w:type="textWrapping"/>
        <w:t xml:space="preserve">I, _______________________________, certify that the information provided above is accurate to the best of my knowledge and that the expense was incurred for official purposes.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Approval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 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