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d5a6bd" w:val="clear"/>
        </w:rPr>
      </w:pPr>
      <w:r w:rsidDel="00000000" w:rsidR="00000000" w:rsidRPr="00000000">
        <w:rPr>
          <w:b w:val="1"/>
          <w:sz w:val="52"/>
          <w:szCs w:val="52"/>
          <w:shd w:fill="d5a6bd" w:val="clear"/>
          <w:rtl w:val="0"/>
        </w:rPr>
        <w:t xml:space="preserve">Interview Agreement Consent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form outlines the terms and consent for participation in the interview process.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Information: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Full Name: ___________________________</w:t>
        <w:br w:type="textWrapping"/>
        <w:t xml:space="preserve">Phone Number: ___________________________</w:t>
        <w:br w:type="textWrapping"/>
        <w:t xml:space="preserve">Email Address: ___________________________</w:t>
        <w:br w:type="textWrapping"/>
        <w:t xml:space="preserve">Purpose of the Interview: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for Participation: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☐ I agree to participate in the interview process and share necessary information related to my professional background and experience.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on Recording and Use: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☐ I consent to the interview being recorded for evaluation purposes.</w:t>
        <w:br w:type="textWrapping"/>
        <w:t xml:space="preserve">☐ I agree to the storage of my responses for future reference in accordance with company policies.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Terms and Conditions: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understand that my participation is voluntary and that my responses will remain confidential unless required by law.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and Date: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I, ___________________________, hereby agree to the terms mentioned above.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