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International Financial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  <w:br w:type="textWrapping"/>
        <w:t xml:space="preserve">Name: ___________________________</w:t>
        <w:br w:type="textWrapping"/>
        <w:t xml:space="preserve">Country of Origin: ___________________________</w:t>
        <w:br w:type="textWrapping"/>
        <w:t xml:space="preserve">Current Residence: ___________________________</w:t>
        <w:br w:type="textWrapping"/>
        <w:t xml:space="preserve">Passport Number: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Income Details</w:t>
        <w:br w:type="textWrapping"/>
        <w:t xml:space="preserve">Do you have a source of income in your home country? [ ] Yes [ ] No</w:t>
        <w:br w:type="textWrapping"/>
        <w:t xml:space="preserve">If yes, specify type: ___________________________</w:t>
        <w:br w:type="textWrapping"/>
        <w:t xml:space="preserve">Monthly Income (in local currency):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Expenses</w:t>
        <w:br w:type="textWrapping"/>
        <w:t xml:space="preserve">Monthly Expenses (Housing, Food, Transportation): ___________________________</w:t>
        <w:br w:type="textWrapping"/>
        <w:t xml:space="preserve">Do you send remittances to your home country? [ ] Yes [ ] No</w:t>
        <w:br w:type="textWrapping"/>
        <w:t xml:space="preserve">If yes, monthly amount: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Banking Information</w:t>
        <w:br w:type="textWrapping"/>
        <w:t xml:space="preserve">Do you hold an international bank account? [ ] Yes [ ] No</w:t>
        <w:br w:type="textWrapping"/>
        <w:t xml:space="preserve">If yes, name of the bank: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Section</w:t>
      </w:r>
    </w:p>
    <w:tbl>
      <w:tblPr>
        <w:tblStyle w:val="Table1"/>
        <w:tblW w:w="77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545"/>
        <w:gridCol w:w="1995"/>
        <w:gridCol w:w="2025"/>
        <w:tblGridChange w:id="0">
          <w:tblGrid>
            <w:gridCol w:w="2190"/>
            <w:gridCol w:w="1545"/>
            <w:gridCol w:w="1995"/>
            <w:gridCol w:w="2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