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a2c4c9" w:val="clear"/>
        </w:rPr>
      </w:pPr>
      <w:r w:rsidDel="00000000" w:rsidR="00000000" w:rsidRPr="00000000">
        <w:rPr>
          <w:b w:val="1"/>
          <w:sz w:val="64"/>
          <w:szCs w:val="64"/>
          <w:shd w:fill="a2c4c9" w:val="clear"/>
          <w:rtl w:val="0"/>
        </w:rPr>
        <w:t xml:space="preserve">Financial Credit Debit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 Information</w:t>
        <w:br w:type="textWrapping"/>
        <w:t xml:space="preserve">Form ID: __________________________</w:t>
        <w:br w:type="textWrapping"/>
        <w:t xml:space="preserve">Date of Form: __________________________</w:t>
        <w:br w:type="textWrapping"/>
        <w:t xml:space="preserve">Department: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Type: __________________________</w:t>
        <w:br w:type="textWrapping"/>
        <w:t xml:space="preserve">☐ Credit</w:t>
        <w:br w:type="textWrapping"/>
        <w:t xml:space="preserve">☐ Debit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Date: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Amount: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Adjustment Summary</w:t>
        <w:br w:type="textWrapping"/>
        <w:t xml:space="preserve">☐ Financial Correction Required</w:t>
        <w:br w:type="textWrapping"/>
        <w:t xml:space="preserve">Reason for Correction: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Entries Table</w:t>
      </w:r>
    </w:p>
    <w:tbl>
      <w:tblPr>
        <w:tblStyle w:val="Table1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1740"/>
        <w:gridCol w:w="1485"/>
        <w:gridCol w:w="1590"/>
        <w:gridCol w:w="2730"/>
        <w:tblGridChange w:id="0">
          <w:tblGrid>
            <w:gridCol w:w="1245"/>
            <w:gridCol w:w="1740"/>
            <w:gridCol w:w="1485"/>
            <w:gridCol w:w="1590"/>
            <w:gridCol w:w="27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Entry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Account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Debit (USD)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Credit (USD)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Net Total (USD)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Signature of Manager: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