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ad1dc" w:val="clear"/>
        </w:rPr>
      </w:pPr>
      <w:r w:rsidDel="00000000" w:rsidR="00000000" w:rsidRPr="00000000">
        <w:rPr>
          <w:b w:val="1"/>
          <w:sz w:val="58"/>
          <w:szCs w:val="58"/>
          <w:shd w:fill="ead1dc" w:val="clear"/>
          <w:rtl w:val="0"/>
        </w:rPr>
        <w:t xml:space="preserve">Exit Interview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____________________________________________</w:t>
        <w:br w:type="textWrapping"/>
        <w:t xml:space="preserve">Employee ID: ____________________________________________</w:t>
        <w:br w:type="textWrapping"/>
        <w:t xml:space="preserve">Designation: ____________________________________________</w:t>
        <w:br w:type="textWrapping"/>
        <w:t xml:space="preserve">Department: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Exit Interview Summary</w:t>
      </w:r>
    </w:p>
    <w:tbl>
      <w:tblPr>
        <w:tblStyle w:val="Table1"/>
        <w:tblW w:w="9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10"/>
        <w:gridCol w:w="5510"/>
        <w:tblGridChange w:id="0">
          <w:tblGrid>
            <w:gridCol w:w="3710"/>
            <w:gridCol w:w="5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Leaving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Feedback on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Company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Willingness to Return in Future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 and Task Handover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all assigned tasks completed? [ ] Yes [ ] No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on Task Handover: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all company assets returned? [ ] Yes [ ] No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Employee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____________________________________________</w:t>
        <w:br w:type="textWrapping"/>
        <w:t xml:space="preserve">Date: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