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ffd966" w:val="clear"/>
        </w:rPr>
      </w:pPr>
      <w:r w:rsidDel="00000000" w:rsidR="00000000" w:rsidRPr="00000000">
        <w:rPr>
          <w:b w:val="1"/>
          <w:sz w:val="72"/>
          <w:szCs w:val="72"/>
          <w:shd w:fill="ffd966" w:val="clear"/>
          <w:rtl w:val="0"/>
        </w:rPr>
        <w:t xml:space="preserve">Enrolment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Email Address: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Selection</w:t>
        <w:br w:type="textWrapping"/>
        <w:t xml:space="preserve">Course/Program Name: __________________________</w:t>
        <w:br w:type="textWrapping"/>
        <w:t xml:space="preserve">Preferred Start Date: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[ ] I will pay via credit card</w:t>
        <w:br w:type="textWrapping"/>
        <w:t xml:space="preserve">[ ] I will pay via bank transfer</w:t>
        <w:br w:type="textWrapping"/>
        <w:t xml:space="preserve">[ ] Other (specify):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[ ] I agree to the terms and conditions of enrolment.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