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fff2cc" w:val="clear"/>
        </w:rPr>
      </w:pPr>
      <w:r w:rsidDel="00000000" w:rsidR="00000000" w:rsidRPr="00000000">
        <w:rPr>
          <w:b w:val="1"/>
          <w:sz w:val="60"/>
          <w:szCs w:val="60"/>
          <w:shd w:fill="fff2cc" w:val="clear"/>
          <w:rtl w:val="0"/>
        </w:rPr>
        <w:t xml:space="preserve">Employee Exit Clearance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</w:t>
        <w:br w:type="textWrapping"/>
        <w:t xml:space="preserve">Full Name: ____________________________________________</w:t>
        <w:br w:type="textWrapping"/>
        <w:t xml:space="preserve">Employee ID: ____________________________________________</w:t>
        <w:br w:type="textWrapping"/>
        <w:t xml:space="preserve">Department: ____________________________________________</w:t>
        <w:br w:type="textWrapping"/>
        <w:t xml:space="preserve">Last Working Day: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Asset Return</w:t>
      </w:r>
    </w:p>
    <w:tbl>
      <w:tblPr>
        <w:tblStyle w:val="Table1"/>
        <w:tblW w:w="83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10"/>
        <w:gridCol w:w="1845"/>
        <w:gridCol w:w="1845"/>
        <w:gridCol w:w="2010"/>
        <w:tblGridChange w:id="0">
          <w:tblGrid>
            <w:gridCol w:w="2610"/>
            <w:gridCol w:w="1845"/>
            <w:gridCol w:w="1845"/>
            <w:gridCol w:w="201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Asset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Asset 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Condition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Returned (Yes/No)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Laptop/Computer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Access Badge/ID Card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Mobile Phone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</w:tr>
    </w:tbl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Financial Clearance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Have all outstanding dues been cleared? [ ] Yes [ ] No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 the final salary processed? [ ] Yes [ ] No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Comments: ____________________________________________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Employee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Supervisor/Manager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