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ffe599" w:val="clear"/>
        </w:rPr>
      </w:pPr>
      <w:r w:rsidDel="00000000" w:rsidR="00000000" w:rsidRPr="00000000">
        <w:rPr>
          <w:b w:val="1"/>
          <w:sz w:val="54"/>
          <w:szCs w:val="54"/>
          <w:shd w:fill="ffe599" w:val="clear"/>
          <w:rtl w:val="0"/>
        </w:rPr>
        <w:t xml:space="preserve">Dump Trailer Rental Agreement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Rental Agreement Number: 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i0s2y0v9qdgy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PARTIES TO AGREEMENT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rental agreement is between: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Owner Name: ___________________________</w:t>
        <w:br w:type="textWrapping"/>
        <w:t xml:space="preserve">Address: ___________________________</w:t>
        <w:br w:type="textWrapping"/>
        <w:t xml:space="preserve">Phone: 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Renter Name: ___________________________</w:t>
        <w:br w:type="textWrapping"/>
        <w:t xml:space="preserve">Address: ___________________________</w:t>
        <w:br w:type="textWrapping"/>
        <w:t xml:space="preserve">Phone: ___________________________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8tkamjpv2awj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RENTAL TERMS</w:t>
      </w:r>
    </w:p>
    <w:tbl>
      <w:tblPr>
        <w:tblStyle w:val="Table1"/>
        <w:tblW w:w="87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30"/>
        <w:gridCol w:w="1605"/>
        <w:gridCol w:w="1800"/>
        <w:gridCol w:w="3555"/>
        <w:tblGridChange w:id="0">
          <w:tblGrid>
            <w:gridCol w:w="1830"/>
            <w:gridCol w:w="1605"/>
            <w:gridCol w:w="1800"/>
            <w:gridCol w:w="35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Details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Rental Fee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 Day/Week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Payable before pickup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Security Deposit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Refundable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Return after inspection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Late Fee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If trailer is not returned on time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Cleaning Fee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If needed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 excessive dirt/debris</w:t>
            </w:r>
          </w:p>
        </w:tc>
      </w:tr>
    </w:tbl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Amount Due: $_________</w:t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vo15o572r07g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USAGE TERMS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Renter shall not use the trailer for illegal dumping.</w:t>
        <w:br w:type="textWrapping"/>
        <w:t xml:space="preserve">☐ Maximum load weight: __________ lbs.</w:t>
        <w:br w:type="textWrapping"/>
        <w:t xml:space="preserve">☐ Trailer must be cleaned before return.</w:t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gtt2re5u8zid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LIABILITY &amp; INSURANCE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Renter assumes responsibility for all damage during rental.</w:t>
        <w:br w:type="textWrapping"/>
        <w:t xml:space="preserve">☐ Proof of insurance must be provided.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o6wm7dqxjvfp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Owner: ___________________________ Date: ____________</w:t>
        <w:br w:type="textWrapping"/>
        <w:t xml:space="preserve">Renter: ___________________________ Date: ____________</w:t>
      </w:r>
    </w:p>
    <w:p w:rsidR="00000000" w:rsidDel="00000000" w:rsidP="00000000" w:rsidRDefault="00000000" w:rsidRPr="00000000" w14:paraId="0000002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