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efefef" w:val="clear"/>
        </w:rPr>
      </w:pPr>
      <w:r w:rsidDel="00000000" w:rsidR="00000000" w:rsidRPr="00000000">
        <w:rPr>
          <w:b w:val="1"/>
          <w:sz w:val="50"/>
          <w:szCs w:val="50"/>
          <w:shd w:fill="efefef" w:val="clear"/>
          <w:rtl w:val="0"/>
        </w:rPr>
        <w:t xml:space="preserve">Internal Document Review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 Information</w:t>
        <w:br w:type="textWrapping"/>
        <w:t xml:space="preserve">Document Name: ___________________________________________</w:t>
        <w:br w:type="textWrapping"/>
        <w:t xml:space="preserve">Department: ___________________________________________</w:t>
        <w:br w:type="textWrapping"/>
        <w:t xml:space="preserve">Reviewer: ___________________________________________</w:t>
        <w:br w:type="textWrapping"/>
        <w:t xml:space="preserve">Review Date: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Areas of Review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Accuracy – Are details correct? ☐ Yes ☐ No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Consistency – Does it align with internal guidelines? ☐ Yes ☐ No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Clarity – Is the content clear and concise? ☐ Yes ☐ No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Completeness – Are all necessary details included? ☐ Yes ☐ No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Compliance – Does it meet company policies? ☐ Yes ☐ No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Issues Identified &amp; Required Actions</w:t>
      </w:r>
    </w:p>
    <w:tbl>
      <w:tblPr>
        <w:tblStyle w:val="Table1"/>
        <w:tblW w:w="89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70"/>
        <w:gridCol w:w="2750"/>
        <w:gridCol w:w="1910"/>
        <w:gridCol w:w="1430"/>
        <w:tblGridChange w:id="0">
          <w:tblGrid>
            <w:gridCol w:w="2870"/>
            <w:gridCol w:w="2750"/>
            <w:gridCol w:w="1910"/>
            <w:gridCol w:w="14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Issue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Recommended 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Assigned 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Deadline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Reviewer Comments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Approved ☐ Requires Modifications ☐ Needs Further Review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Reviewer Signature: ___________________________________________</w:t>
        <w:br w:type="textWrapping"/>
        <w:t xml:space="preserve">Date: ___________________________________________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